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9047977"/>
        <w:docPartObj>
          <w:docPartGallery w:val="Cover Pages"/>
          <w:docPartUnique/>
        </w:docPartObj>
      </w:sdtPr>
      <w:sdtEndPr>
        <w:rPr>
          <w:b/>
          <w:caps/>
          <w:spacing w:val="40"/>
        </w:rPr>
      </w:sdtEndPr>
      <w:sdtContent>
        <w:p w:rsidR="003376E6" w:rsidRDefault="00E831D1" w:rsidP="00442A24">
          <w:pPr>
            <w:ind w:left="-142"/>
          </w:pPr>
          <w:r>
            <w:rPr>
              <w:noProof/>
              <w:lang w:eastAsia="en-US"/>
            </w:rPr>
            <w:pict>
              <v:group id="_x0000_s1027" style="position:absolute;left:0;text-align:left;margin-left:352.3pt;margin-top:36.15pt;width:206.45pt;height:418.65pt;z-index:251661312;mso-width-percent:350;mso-height-percent:500;mso-position-horizontal-relative:page;mso-position-vertical-relative:page;mso-width-percent:350;mso-height-percent:50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p w:rsidR="003376E6" w:rsidRPr="00A945CB" w:rsidRDefault="003376E6">
                        <w:pPr>
                          <w:pStyle w:val="a7"/>
                          <w:jc w:val="right"/>
                          <w:rPr>
                            <w:rFonts w:asciiTheme="majorHAnsi" w:eastAsiaTheme="majorEastAsia" w:hAnsiTheme="majorHAnsi" w:cstheme="majorBidi"/>
                            <w:color w:val="00206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100"/>
                            <w:szCs w:val="100"/>
                          </w:rPr>
                          <w:alias w:val="Год"/>
                          <w:id w:val="123391877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376E6" w:rsidRDefault="003376E6">
                            <w:pPr>
                              <w:pStyle w:val="a7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</w:t>
                            </w:r>
                            <w:r w:rsidR="002A25A1"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 xml:space="preserve"> - 20</w:t>
                            </w:r>
                            <w:r w:rsidR="00AF335F"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2</w:t>
                            </w:r>
                            <w:r w:rsidR="002A25A1"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  <w:t>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2060"/>
                            <w:sz w:val="44"/>
                            <w:szCs w:val="44"/>
                          </w:rPr>
                          <w:alias w:val="Заголовок"/>
                          <w:id w:val="3992492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376E6" w:rsidRDefault="003376E6">
                            <w:pPr>
                              <w:pStyle w:val="a7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376E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ПРОГРАММА ПО ЭКОЛОГИЧЕСКОМУ ВОСПИТАНИЮ 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 w:rsidR="00442A24" w:rsidRPr="00442A24">
            <w:rPr>
              <w:noProof/>
            </w:rPr>
            <w:drawing>
              <wp:inline distT="0" distB="0" distL="0" distR="0">
                <wp:extent cx="6724650" cy="5248275"/>
                <wp:effectExtent l="38100" t="0" r="19050" b="1590675"/>
                <wp:docPr id="5" name="Рисунок 1" descr="DSCN785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SCN7857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287" cy="5250333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</w:p>
        <w:p w:rsidR="003376E6" w:rsidRDefault="003376E6"/>
        <w:p w:rsidR="003376E6" w:rsidRDefault="00E831D1">
          <w:pPr>
            <w:rPr>
              <w:b/>
              <w:caps/>
              <w:spacing w:val="40"/>
            </w:rPr>
          </w:pPr>
          <w:r w:rsidRPr="00E831D1">
            <w:rPr>
              <w:noProof/>
              <w:lang w:eastAsia="en-US"/>
            </w:rPr>
            <w:pict>
              <v:group id="_x0000_s1031" style="position:absolute;margin-left:-190.55pt;margin-top:574.5pt;width:714.8pt;height:118.1pt;z-index:251662336;mso-position-horizontal-relative:page;mso-position-vertical-relative:page" coordorigin="613,8712" coordsize="11015,6336" o:allowincell="f">
                <v:rect id="_x0000_s1032" style="position:absolute;left:4897;top:8714;width:6731;height:6334;mso-width-percent:550;mso-height-percent:400;mso-left-percent:400;mso-top-percent:550;mso-position-horizontal-relative:page;mso-position-vertical-relative:page;mso-width-percent:550;mso-height-percent:400;mso-left-percent:400;mso-top-percent:550" o:allowincell="f" filled="f" fillcolor="#c0504d [3205]" stroked="f" strokecolor="white [3212]" strokeweight="1.5pt">
                  <v:textbox style="mso-next-textbox:#_x0000_s1032">
                    <w:txbxContent>
                      <w:sdt>
                        <w:sdtPr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alias w:val="Аннотация"/>
                          <w:id w:val="3992493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p w:rsidR="003376E6" w:rsidRPr="000549DC" w:rsidRDefault="00A945CB" w:rsidP="000549DC">
                            <w:pPr>
                              <w:pStyle w:val="a7"/>
                              <w:jc w:val="center"/>
                              <w:rPr>
                                <w:b/>
                              </w:rPr>
                            </w:pPr>
                            <w:r w:rsidRPr="000549DC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Программа по экологическому воспитанию МБОУ Верхнеднепровская СОШ №2 </w:t>
                            </w:r>
                            <w:r w:rsidR="000549DC" w:rsidRPr="000549DC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Pr="000549DC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на 20</w:t>
                            </w:r>
                            <w:r w:rsidR="002A25A1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Pr="000549DC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-</w:t>
                            </w:r>
                            <w:r w:rsidR="00AF335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202</w:t>
                            </w:r>
                            <w:r w:rsidR="002A25A1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>5</w:t>
                            </w:r>
                            <w:r w:rsidRPr="000549DC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гг.</w:t>
                            </w:r>
                            <w:r w:rsidR="00AF335F">
                              <w:rPr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613;top:8712;width:4283;height:6336;mso-width-percent:350;mso-height-percent:400;mso-left-percent:50;mso-top-percent:550;mso-position-horizontal-relative:page;mso-position-vertical-relative:page;mso-width-percent:350;mso-height-percent:400;mso-left-percent:50;mso-top-percent:550;v-text-anchor:bottom" o:allowincell="f" filled="f" fillcolor="#c0504d [3205]" stroked="f" strokecolor="white [3212]" strokeweight="1.5pt">
                  <v:textbox style="mso-next-textbox:#_x0000_s1033" inset="0">
                    <w:txbxContent>
                      <w:sdt>
                        <w:sdtPr>
                          <w:rPr>
                            <w:b/>
                            <w:bCs/>
                          </w:rPr>
                          <w:alias w:val="Факс"/>
                          <w:id w:val="3992497"/>
                          <w:showingPlcHdr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Content>
                          <w:p w:rsidR="003376E6" w:rsidRDefault="00442A24">
                            <w:pPr>
                              <w:pStyle w:val="a7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3376E6" w:rsidRDefault="003376E6">
                        <w:pPr>
                          <w:pStyle w:val="a7"/>
                          <w:jc w:val="right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  <w:r w:rsidR="003376E6">
            <w:rPr>
              <w:b/>
              <w:caps/>
              <w:spacing w:val="40"/>
            </w:rPr>
            <w:br w:type="page"/>
          </w:r>
        </w:p>
      </w:sdtContent>
    </w:sdt>
    <w:p w:rsidR="00904EB8" w:rsidRPr="00892BC1" w:rsidRDefault="00904EB8" w:rsidP="00892BC1">
      <w:pPr>
        <w:jc w:val="center"/>
        <w:rPr>
          <w:b/>
          <w:sz w:val="28"/>
          <w:szCs w:val="28"/>
        </w:rPr>
      </w:pPr>
      <w:r w:rsidRPr="00892BC1">
        <w:rPr>
          <w:b/>
          <w:sz w:val="28"/>
          <w:szCs w:val="28"/>
        </w:rPr>
        <w:lastRenderedPageBreak/>
        <w:t>I. Характеристика общеобразовательного учреждения</w:t>
      </w:r>
    </w:p>
    <w:p w:rsidR="00904EB8" w:rsidRPr="00892BC1" w:rsidRDefault="00904EB8" w:rsidP="00892BC1">
      <w:r w:rsidRPr="00892BC1">
        <w:t>М</w:t>
      </w:r>
      <w:r w:rsidR="00892BC1">
        <w:t>Б</w:t>
      </w:r>
      <w:r w:rsidRPr="00892BC1">
        <w:t xml:space="preserve">ОУ </w:t>
      </w:r>
      <w:r w:rsidR="00892BC1">
        <w:t>Верхнеднепровская СОШ №2</w:t>
      </w:r>
      <w:r w:rsidRPr="00892BC1">
        <w:t xml:space="preserve"> основана в </w:t>
      </w:r>
      <w:r w:rsidR="00B70B88">
        <w:t>1967</w:t>
      </w:r>
      <w:r w:rsidRPr="00892BC1">
        <w:t xml:space="preserve"> году.</w:t>
      </w:r>
      <w:r w:rsidRPr="00892BC1">
        <w:br/>
        <w:t xml:space="preserve">В школе обучается </w:t>
      </w:r>
      <w:r w:rsidR="002A25A1">
        <w:t>496</w:t>
      </w:r>
      <w:r w:rsidRPr="00892BC1">
        <w:t xml:space="preserve"> учащихся. Режим занятий – одна смена с 8.</w:t>
      </w:r>
      <w:r w:rsidR="002A25A1">
        <w:t>30</w:t>
      </w:r>
      <w:r w:rsidRPr="00892BC1">
        <w:t xml:space="preserve"> до 1</w:t>
      </w:r>
      <w:r w:rsidR="002A25A1">
        <w:t>5</w:t>
      </w:r>
      <w:r w:rsidRPr="00892BC1">
        <w:t>.00.</w:t>
      </w:r>
      <w:r w:rsidRPr="00892BC1">
        <w:br/>
        <w:t xml:space="preserve">В школе </w:t>
      </w:r>
      <w:r w:rsidR="00C12AA0">
        <w:t>2</w:t>
      </w:r>
      <w:r w:rsidR="002A25A1">
        <w:t>0</w:t>
      </w:r>
      <w:r w:rsidR="00892BC1">
        <w:t xml:space="preserve"> </w:t>
      </w:r>
      <w:r w:rsidRPr="00892BC1">
        <w:t xml:space="preserve"> классов-комплект</w:t>
      </w:r>
      <w:r w:rsidR="00C12AA0">
        <w:t xml:space="preserve">ов. Действует </w:t>
      </w:r>
      <w:r w:rsidRPr="00892BC1">
        <w:t xml:space="preserve">актовый зал, </w:t>
      </w:r>
      <w:r w:rsidR="00B70B88">
        <w:t xml:space="preserve">спортивный зал, </w:t>
      </w:r>
      <w:r w:rsidRPr="00892BC1">
        <w:t>библиотека</w:t>
      </w:r>
      <w:r w:rsidR="00B70B88">
        <w:t>.</w:t>
      </w:r>
    </w:p>
    <w:p w:rsidR="00904EB8" w:rsidRDefault="00904EB8" w:rsidP="009238A3">
      <w:pPr>
        <w:widowControl w:val="0"/>
        <w:ind w:firstLine="284"/>
        <w:jc w:val="center"/>
        <w:rPr>
          <w:b/>
        </w:rPr>
      </w:pPr>
    </w:p>
    <w:p w:rsidR="00892BC1" w:rsidRPr="00892BC1" w:rsidRDefault="00892BC1" w:rsidP="00892BC1">
      <w:pPr>
        <w:jc w:val="center"/>
        <w:rPr>
          <w:b/>
          <w:sz w:val="28"/>
          <w:szCs w:val="28"/>
        </w:rPr>
      </w:pPr>
      <w:r w:rsidRPr="00892BC1">
        <w:rPr>
          <w:b/>
          <w:sz w:val="28"/>
          <w:szCs w:val="28"/>
        </w:rPr>
        <w:t>II. Аналитическая записка</w:t>
      </w:r>
    </w:p>
    <w:p w:rsidR="00892BC1" w:rsidRPr="00892BC1" w:rsidRDefault="00892BC1" w:rsidP="001C1823">
      <w:pPr>
        <w:jc w:val="both"/>
      </w:pPr>
      <w:r w:rsidRPr="00892BC1">
        <w:t>Социально-политические и экономические проблемы современного общества привели школу к пересмотру ряда педагогических позиций, к переосмыслению некоторых сторон научно-теоретической и практической системы воспитания: не отказываясь от прежних достижений в этой области, мы вынуждены вносить изменения в воспитательный процесс. В соответствии с Концепцией развития школы центральное место в воспитательной системе занимает формирование у учащихся экологической культуры, которая складывается из ответственного отношения:</w:t>
      </w:r>
    </w:p>
    <w:p w:rsidR="00892BC1" w:rsidRPr="00892BC1" w:rsidRDefault="00892BC1" w:rsidP="001C1823">
      <w:r w:rsidRPr="00892BC1">
        <w:t>–  к природе (экология природы), </w:t>
      </w:r>
      <w:r w:rsidRPr="00892BC1">
        <w:br/>
        <w:t>– к себе как составной части природы (экология здоровья), </w:t>
      </w:r>
      <w:r w:rsidRPr="00892BC1">
        <w:br/>
        <w:t>– к окружающему нас миру, к живым существам вокруг нас (экология души).</w:t>
      </w:r>
    </w:p>
    <w:p w:rsidR="00892BC1" w:rsidRPr="00892BC1" w:rsidRDefault="00892BC1" w:rsidP="001C1823">
      <w:pPr>
        <w:jc w:val="both"/>
      </w:pPr>
      <w:r w:rsidRPr="00892BC1">
        <w:t>В школе накопилась определенная система воспитания. Накоплен положительный опыт работы по экологическому воспитанию учащихся, совместной деятельно</w:t>
      </w:r>
      <w:r>
        <w:t>сти педагогов школы и родителей</w:t>
      </w:r>
      <w:r w:rsidRPr="00892BC1">
        <w:t>. Есть необходимость приведения накопительного, положительного опыта в стройную систему, которая позволит сделать процесс воспитания непрерывным, а значит и более эффективным.</w:t>
      </w:r>
      <w:r w:rsidRPr="00892BC1">
        <w:br/>
        <w:t>Предоставляя личностную и профессиональную свободу педагогу, Программа экологического воспитания школьников очерчивает основные направления и формы деятельности по формированию личности, обладающей экологической культурой и экологическим мышлением. </w:t>
      </w:r>
      <w:r w:rsidRPr="00892BC1">
        <w:br/>
        <w:t>Программа призвана объединить все воспитательные структуры школы, обеспечивающие развитие детей, предусмотрев методическое обеспечение ее выполнения, а также преемственность в воспитании учащихся.</w:t>
      </w:r>
    </w:p>
    <w:p w:rsidR="00892BC1" w:rsidRDefault="00892BC1" w:rsidP="00892BC1"/>
    <w:p w:rsidR="00892BC1" w:rsidRPr="00892BC1" w:rsidRDefault="00892BC1" w:rsidP="00892BC1">
      <w:pPr>
        <w:jc w:val="center"/>
        <w:rPr>
          <w:b/>
          <w:sz w:val="28"/>
          <w:szCs w:val="28"/>
        </w:rPr>
      </w:pPr>
      <w:r w:rsidRPr="00892BC1">
        <w:rPr>
          <w:b/>
          <w:sz w:val="28"/>
          <w:szCs w:val="28"/>
        </w:rPr>
        <w:t>III. Цель и задачи Программы</w:t>
      </w:r>
    </w:p>
    <w:p w:rsidR="008B1434" w:rsidRDefault="00892BC1" w:rsidP="001C1823">
      <w:pPr>
        <w:jc w:val="both"/>
      </w:pPr>
      <w:r w:rsidRPr="00892BC1">
        <w:rPr>
          <w:b/>
          <w:u w:val="single"/>
        </w:rPr>
        <w:t>Цель:</w:t>
      </w:r>
      <w:r w:rsidRPr="00892BC1">
        <w:t> </w:t>
      </w:r>
      <w:r w:rsidR="008B1434">
        <w:rPr>
          <w:rFonts w:ascii="Arial" w:hAnsi="Arial" w:cs="Arial"/>
          <w:color w:val="226644"/>
          <w:sz w:val="20"/>
          <w:szCs w:val="20"/>
          <w:shd w:val="clear" w:color="auto" w:fill="FFFFFF"/>
        </w:rPr>
        <w:t xml:space="preserve"> </w:t>
      </w:r>
      <w:r w:rsidR="008B1434" w:rsidRPr="008B1434">
        <w:t>способствовать пониманию сути глобальных проблем экологии, подготовить школьников к самостоятельному выбору своей мировоззренческой позиции, развивать умения решать проблемы, воспитания гражданской позиции и ответственного отношения к человечеству и среде его обитания.</w:t>
      </w:r>
      <w:r w:rsidRPr="00892BC1">
        <w:t xml:space="preserve"> </w:t>
      </w:r>
    </w:p>
    <w:p w:rsidR="00892BC1" w:rsidRPr="00892BC1" w:rsidRDefault="00892BC1" w:rsidP="00892BC1">
      <w:pPr>
        <w:rPr>
          <w:b/>
          <w:u w:val="single"/>
        </w:rPr>
      </w:pPr>
      <w:r w:rsidRPr="00892BC1">
        <w:rPr>
          <w:b/>
          <w:u w:val="single"/>
        </w:rPr>
        <w:t>Задачи:</w:t>
      </w:r>
    </w:p>
    <w:p w:rsidR="008B1434" w:rsidRDefault="008B1434" w:rsidP="00892BC1">
      <w:pPr>
        <w:pStyle w:val="a6"/>
        <w:numPr>
          <w:ilvl w:val="0"/>
          <w:numId w:val="6"/>
        </w:numPr>
      </w:pPr>
      <w:r w:rsidRPr="008B1434">
        <w:t>обучение школьников методам познания окружающего мира</w:t>
      </w:r>
      <w:r>
        <w:t>;</w:t>
      </w:r>
    </w:p>
    <w:p w:rsidR="008B1434" w:rsidRDefault="00892BC1" w:rsidP="00892BC1">
      <w:pPr>
        <w:pStyle w:val="a6"/>
        <w:numPr>
          <w:ilvl w:val="0"/>
          <w:numId w:val="6"/>
        </w:numPr>
      </w:pPr>
      <w:r w:rsidRPr="00892BC1">
        <w:t>воспитание экологически целесообразного поведения как показателя духовного развития личности;</w:t>
      </w:r>
      <w:r w:rsidR="008B1434" w:rsidRPr="008B1434">
        <w:t xml:space="preserve"> </w:t>
      </w:r>
    </w:p>
    <w:p w:rsidR="00892BC1" w:rsidRPr="00892BC1" w:rsidRDefault="008B1434" w:rsidP="00892BC1">
      <w:pPr>
        <w:pStyle w:val="a6"/>
        <w:numPr>
          <w:ilvl w:val="0"/>
          <w:numId w:val="6"/>
        </w:numPr>
      </w:pPr>
      <w:r w:rsidRPr="008B1434">
        <w:t>формирование целостного представления о природном и социальном окружении как среде обитания и жизнедеятельности человека (Земля – наш дом)</w:t>
      </w:r>
      <w:r>
        <w:t>;</w:t>
      </w:r>
    </w:p>
    <w:p w:rsidR="00892BC1" w:rsidRPr="00892BC1" w:rsidRDefault="00892BC1" w:rsidP="00892BC1">
      <w:pPr>
        <w:pStyle w:val="a6"/>
        <w:numPr>
          <w:ilvl w:val="0"/>
          <w:numId w:val="6"/>
        </w:numPr>
      </w:pPr>
      <w:r w:rsidRPr="00892BC1">
        <w:t>формирование экологического мышления и экологической культуры учащихся;</w:t>
      </w:r>
    </w:p>
    <w:p w:rsidR="008B1434" w:rsidRDefault="00892BC1" w:rsidP="00892BC1">
      <w:pPr>
        <w:pStyle w:val="a6"/>
        <w:numPr>
          <w:ilvl w:val="0"/>
          <w:numId w:val="6"/>
        </w:numPr>
      </w:pPr>
      <w:r w:rsidRPr="00892BC1">
        <w:t>развитие таланта и способностей как особой ценности;</w:t>
      </w:r>
    </w:p>
    <w:p w:rsidR="00892BC1" w:rsidRPr="00892BC1" w:rsidRDefault="008B1434" w:rsidP="00892BC1">
      <w:pPr>
        <w:pStyle w:val="a6"/>
        <w:numPr>
          <w:ilvl w:val="0"/>
          <w:numId w:val="6"/>
        </w:numPr>
      </w:pPr>
      <w:r w:rsidRPr="008B1434">
        <w:t xml:space="preserve"> становление начального опыта защиты природной среды</w:t>
      </w:r>
      <w:r>
        <w:t>;</w:t>
      </w:r>
    </w:p>
    <w:p w:rsidR="00892BC1" w:rsidRDefault="008B1434" w:rsidP="00892BC1">
      <w:pPr>
        <w:pStyle w:val="a6"/>
        <w:numPr>
          <w:ilvl w:val="0"/>
          <w:numId w:val="6"/>
        </w:numPr>
      </w:pPr>
      <w:r w:rsidRPr="008B1434">
        <w:t>физическое развитие учащихся, формирование у них потребности в здоровом образе жизни</w:t>
      </w:r>
      <w:r w:rsidR="00892BC1" w:rsidRPr="00892BC1">
        <w:t>.</w:t>
      </w:r>
    </w:p>
    <w:p w:rsidR="00892BC1" w:rsidRPr="003C7F8F" w:rsidRDefault="008B1434" w:rsidP="003C7F8F">
      <w:r w:rsidRPr="008B1434">
        <w:br/>
      </w:r>
    </w:p>
    <w:p w:rsidR="001C1823" w:rsidRDefault="003C7F8F" w:rsidP="003C7F8F">
      <w:r w:rsidRPr="003C7F8F">
        <w:t>Экологическое образование и воспитание позволяют прививать детям общечеловеческие ценности гуманистического характера:</w:t>
      </w:r>
      <w:r w:rsidRPr="003C7F8F">
        <w:br/>
        <w:t>- понимание жизни как высшей ценности;</w:t>
      </w:r>
      <w:r w:rsidRPr="003C7F8F">
        <w:br/>
        <w:t>- человек как ценность всего смысла познания.</w:t>
      </w:r>
      <w:r w:rsidRPr="003C7F8F">
        <w:br/>
        <w:t>- универсальные ценности природы,</w:t>
      </w:r>
      <w:r w:rsidRPr="003C7F8F">
        <w:br/>
        <w:t>- ответственность человека за судьбу биосферы, природы Земли.</w:t>
      </w:r>
      <w:r w:rsidRPr="003C7F8F">
        <w:br/>
      </w:r>
      <w:r w:rsidRPr="003C7F8F">
        <w:br/>
        <w:t xml:space="preserve">  </w:t>
      </w:r>
    </w:p>
    <w:p w:rsidR="001C1823" w:rsidRDefault="003C7F8F" w:rsidP="00AF335F">
      <w:pPr>
        <w:jc w:val="both"/>
      </w:pPr>
      <w:r w:rsidRPr="003C7F8F">
        <w:lastRenderedPageBreak/>
        <w:t>Средствами экологического образования можно формировать следующие ключевые компетентности: </w:t>
      </w:r>
      <w:r w:rsidRPr="003C7F8F">
        <w:br/>
        <w:t>• компетентность в области общественно-политической деятельности (реализация прав и обязанностей гражданина, выполнение функций гражданина в охране и защите природы своей страны); </w:t>
      </w:r>
      <w:r w:rsidRPr="003C7F8F">
        <w:br/>
        <w:t>• компетентность в социально-производственной сфере (анализ собственных профессиональных склонностей и возможностей, ориентирование в сфере биотехнологий, приобретение навыков общения и организации труда и т. д.); </w:t>
      </w:r>
      <w:r w:rsidRPr="003C7F8F">
        <w:br/>
        <w:t>• компетентность в учебно-познавательной деятельности (самостоятельный поиск и получение информации из различных источников, умение ее анализировать, критически мыслить и т. д.);</w:t>
      </w:r>
      <w:r w:rsidRPr="003C7F8F">
        <w:br/>
        <w:t>• компетентность в эколого-практической деятельности (ориентация и практические навыки существования и сосуществования в реальных природных условиях) и другие. </w:t>
      </w:r>
      <w:r w:rsidRPr="003C7F8F">
        <w:br/>
      </w:r>
    </w:p>
    <w:p w:rsidR="00892BC1" w:rsidRPr="003C7F8F" w:rsidRDefault="001C1823" w:rsidP="001C1823">
      <w:pPr>
        <w:jc w:val="both"/>
      </w:pPr>
      <w:r>
        <w:tab/>
      </w:r>
      <w:r w:rsidR="003C7F8F" w:rsidRPr="003C7F8F">
        <w:t>Особое значение приобретает экологическое образование во внеклассной и внешкольной деятельности учащихся, в системе дополнительного образования, целью которых является закрепление у учащихся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 Предпочтение отдается активным формам деятельности: походы, экскурсии, научно-исследовательские работы и т.п. </w:t>
      </w:r>
      <w:r w:rsidR="003C7F8F" w:rsidRPr="003C7F8F">
        <w:br/>
      </w:r>
      <w:r>
        <w:tab/>
      </w:r>
      <w:r w:rsidR="003C7F8F" w:rsidRPr="003C7F8F">
        <w:t>Важное значение имеет практическая направленность деятельности учащихся в местном сообществе, ее ориентация на общественно-полезные дела, а также участие школьников в разработке и практическом воплощении собственных экологических проектов. Особое место занимает работа с родителями, вовлечение их в процесс экологического становления учащихся.</w:t>
      </w:r>
    </w:p>
    <w:p w:rsidR="00892BC1" w:rsidRDefault="00892BC1" w:rsidP="00892BC1">
      <w:pPr>
        <w:jc w:val="center"/>
        <w:rPr>
          <w:b/>
          <w:sz w:val="28"/>
          <w:szCs w:val="28"/>
        </w:rPr>
      </w:pPr>
    </w:p>
    <w:p w:rsidR="00892BC1" w:rsidRDefault="00892BC1" w:rsidP="00892BC1">
      <w:pPr>
        <w:jc w:val="center"/>
        <w:rPr>
          <w:b/>
          <w:sz w:val="28"/>
          <w:szCs w:val="28"/>
        </w:rPr>
      </w:pPr>
    </w:p>
    <w:p w:rsidR="00892BC1" w:rsidRDefault="00892BC1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AC3578" w:rsidRDefault="00AC3578" w:rsidP="00AC3578">
      <w:r w:rsidRPr="00AC3578">
        <w:rPr>
          <w:b/>
          <w:sz w:val="28"/>
          <w:szCs w:val="28"/>
        </w:rPr>
        <w:lastRenderedPageBreak/>
        <w:t>Формы реализации экологическое образование и воспитание учащихся:</w:t>
      </w:r>
      <w:r w:rsidRPr="00AC3578">
        <w:t> </w:t>
      </w:r>
    </w:p>
    <w:p w:rsidR="00AC3578" w:rsidRDefault="00AC3578" w:rsidP="00AC3578">
      <w:r w:rsidRPr="00AC3578">
        <w:br/>
      </w:r>
      <w:r>
        <w:rPr>
          <w:b/>
        </w:rPr>
        <w:t xml:space="preserve">1) </w:t>
      </w:r>
      <w:r w:rsidRPr="00AC3578">
        <w:rPr>
          <w:b/>
        </w:rPr>
        <w:t>предметная</w:t>
      </w:r>
      <w:r w:rsidRPr="00AC3578">
        <w:t xml:space="preserve"> – на уроках </w:t>
      </w:r>
      <w:r>
        <w:t>биологии и географии</w:t>
      </w:r>
      <w:r w:rsidRPr="00AC3578">
        <w:t>; </w:t>
      </w:r>
    </w:p>
    <w:p w:rsidR="00AC3578" w:rsidRDefault="00AC3578" w:rsidP="00AC3578">
      <w:r w:rsidRPr="00AC3578">
        <w:br/>
      </w:r>
      <w:r>
        <w:rPr>
          <w:b/>
        </w:rPr>
        <w:t xml:space="preserve">2) </w:t>
      </w:r>
      <w:r w:rsidRPr="00AC3578">
        <w:rPr>
          <w:b/>
        </w:rPr>
        <w:t xml:space="preserve">межпредметная </w:t>
      </w:r>
      <w:r w:rsidRPr="00AC3578">
        <w:t>- экологическое содержание уроков – практическая реализация принципа интеграции – внедрение экологического образования и воспитания на уроках химии, физики, математики, литературы и др.;</w:t>
      </w:r>
    </w:p>
    <w:p w:rsidR="00AC3578" w:rsidRDefault="00AC3578" w:rsidP="00AC3578">
      <w:r w:rsidRPr="00AC3578">
        <w:br/>
      </w:r>
      <w:r>
        <w:rPr>
          <w:b/>
        </w:rPr>
        <w:t xml:space="preserve">3) </w:t>
      </w:r>
      <w:r w:rsidRPr="00AC3578">
        <w:rPr>
          <w:b/>
        </w:rPr>
        <w:t>внеурочная</w:t>
      </w:r>
      <w:r w:rsidRPr="00AC3578">
        <w:t xml:space="preserve"> - различные формы внеурочной и внешкольной воспитательной работы:</w:t>
      </w:r>
    </w:p>
    <w:p w:rsidR="001C1823" w:rsidRPr="001C1823" w:rsidRDefault="00AC3578" w:rsidP="001C1823">
      <w:r w:rsidRPr="00AC3578">
        <w:br/>
        <w:t>- классные и библиотечные часы;</w:t>
      </w:r>
      <w:r w:rsidRPr="00AC3578">
        <w:br/>
        <w:t>- экологическая работа; </w:t>
      </w:r>
      <w:r w:rsidRPr="00AC3578">
        <w:br/>
        <w:t>- исследовательская работа</w:t>
      </w:r>
      <w:r>
        <w:t xml:space="preserve"> и </w:t>
      </w:r>
      <w:r w:rsidRPr="00AC3578">
        <w:t>пр</w:t>
      </w:r>
      <w:r>
        <w:t>оектная деятельность</w:t>
      </w:r>
      <w:r w:rsidRPr="00AC3578">
        <w:t>;</w:t>
      </w:r>
      <w:r w:rsidRPr="00AC3578">
        <w:br/>
        <w:t>- экологические праздники и мероприятия;</w:t>
      </w:r>
      <w:r w:rsidRPr="00AC3578">
        <w:br/>
        <w:t xml:space="preserve">- лекторская работа - </w:t>
      </w:r>
      <w:r>
        <w:t>старшеклассники</w:t>
      </w:r>
      <w:r w:rsidRPr="00AC3578">
        <w:t xml:space="preserve"> посещают </w:t>
      </w:r>
      <w:r>
        <w:t xml:space="preserve">начальную </w:t>
      </w:r>
      <w:r w:rsidRPr="00AC3578">
        <w:t>школу с лекциями и беседами, педагоги проводят занятия, организуют просмотр фильмов на экологические темы;</w:t>
      </w:r>
      <w:r w:rsidRPr="00AC3578">
        <w:br/>
        <w:t>- участие в экологических конкурсах, конференциях и олимпиадах;</w:t>
      </w:r>
      <w:r w:rsidRPr="00AC3578">
        <w:br/>
        <w:t>- практическая помощь природе - кормушки, скворечники, субботники;</w:t>
      </w:r>
      <w:r w:rsidRPr="00AC3578">
        <w:br/>
        <w:t>- походы и экскурсии;</w:t>
      </w:r>
      <w:r w:rsidRPr="00AC3578">
        <w:br/>
        <w:t xml:space="preserve">- встречи и беседы </w:t>
      </w:r>
      <w:r>
        <w:t xml:space="preserve">с </w:t>
      </w:r>
      <w:r w:rsidRPr="00AC3578">
        <w:t xml:space="preserve">экологами, инспекторами лесной охраны, </w:t>
      </w:r>
      <w:r>
        <w:t>учениками</w:t>
      </w:r>
      <w:r w:rsidRPr="00AC3578">
        <w:t xml:space="preserve"> других школ.</w:t>
      </w:r>
      <w:r w:rsidRPr="00AC3578">
        <w:br/>
        <w:t>   </w:t>
      </w: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C12AA0" w:rsidRPr="00C12AA0" w:rsidRDefault="00C12AA0" w:rsidP="00C12AA0">
      <w:pPr>
        <w:jc w:val="both"/>
        <w:rPr>
          <w:b/>
        </w:rPr>
      </w:pPr>
      <w:r w:rsidRPr="00C12AA0">
        <w:t xml:space="preserve">               </w:t>
      </w:r>
      <w:r w:rsidRPr="00C12AA0">
        <w:rPr>
          <w:b/>
        </w:rPr>
        <w:t>Методы работы:</w:t>
      </w:r>
    </w:p>
    <w:p w:rsidR="00C12AA0" w:rsidRPr="00C12AA0" w:rsidRDefault="00C12AA0" w:rsidP="00C12AA0">
      <w:pPr>
        <w:jc w:val="both"/>
      </w:pPr>
      <w:r w:rsidRPr="00C12AA0">
        <w:t>- словесный;</w:t>
      </w:r>
    </w:p>
    <w:p w:rsidR="00C12AA0" w:rsidRPr="00C12AA0" w:rsidRDefault="00C12AA0" w:rsidP="00C12AA0">
      <w:pPr>
        <w:jc w:val="both"/>
      </w:pPr>
      <w:r w:rsidRPr="00C12AA0">
        <w:t>- исследовательский;</w:t>
      </w:r>
    </w:p>
    <w:p w:rsidR="00C12AA0" w:rsidRPr="00C12AA0" w:rsidRDefault="00C12AA0" w:rsidP="00C12AA0">
      <w:pPr>
        <w:jc w:val="both"/>
      </w:pPr>
      <w:r w:rsidRPr="00C12AA0">
        <w:t>-поисковый;</w:t>
      </w:r>
    </w:p>
    <w:p w:rsidR="00C12AA0" w:rsidRPr="00C12AA0" w:rsidRDefault="00C12AA0" w:rsidP="00C12AA0">
      <w:pPr>
        <w:jc w:val="both"/>
      </w:pPr>
      <w:r w:rsidRPr="00C12AA0">
        <w:t>-наглядный;</w:t>
      </w:r>
    </w:p>
    <w:p w:rsidR="00C12AA0" w:rsidRPr="00C12AA0" w:rsidRDefault="00C12AA0" w:rsidP="00C12AA0">
      <w:pPr>
        <w:jc w:val="both"/>
      </w:pPr>
      <w:r w:rsidRPr="00C12AA0">
        <w:t>-практический;</w:t>
      </w:r>
    </w:p>
    <w:p w:rsidR="00C12AA0" w:rsidRPr="00C12AA0" w:rsidRDefault="00C12AA0" w:rsidP="00C12AA0">
      <w:pPr>
        <w:jc w:val="both"/>
      </w:pPr>
      <w:r w:rsidRPr="00C12AA0">
        <w:t>-игровой;</w:t>
      </w:r>
    </w:p>
    <w:p w:rsidR="00C12AA0" w:rsidRPr="00C12AA0" w:rsidRDefault="00C12AA0" w:rsidP="00C12AA0">
      <w:pPr>
        <w:jc w:val="both"/>
      </w:pPr>
      <w:r w:rsidRPr="00C12AA0">
        <w:t>-метод коллективного творчества</w:t>
      </w:r>
    </w:p>
    <w:p w:rsidR="00892BC1" w:rsidRPr="00C12AA0" w:rsidRDefault="00892BC1" w:rsidP="00892BC1">
      <w:pPr>
        <w:jc w:val="center"/>
        <w:rPr>
          <w:b/>
        </w:rPr>
      </w:pPr>
    </w:p>
    <w:p w:rsidR="00C12AA0" w:rsidRPr="00C12AA0" w:rsidRDefault="000549DC" w:rsidP="00C12AA0">
      <w:pPr>
        <w:jc w:val="both"/>
        <w:rPr>
          <w:b/>
        </w:rPr>
      </w:pPr>
      <w:r>
        <w:rPr>
          <w:b/>
        </w:rPr>
        <w:t xml:space="preserve">             </w:t>
      </w:r>
      <w:r w:rsidR="00C12AA0" w:rsidRPr="00C12AA0">
        <w:rPr>
          <w:b/>
        </w:rPr>
        <w:t>Принципы работы:</w:t>
      </w:r>
    </w:p>
    <w:p w:rsidR="00C12AA0" w:rsidRPr="00C12AA0" w:rsidRDefault="00C12AA0" w:rsidP="00C12AA0">
      <w:pPr>
        <w:jc w:val="both"/>
      </w:pPr>
      <w:r w:rsidRPr="00C12AA0">
        <w:t>- научность;</w:t>
      </w:r>
    </w:p>
    <w:p w:rsidR="00C12AA0" w:rsidRPr="00C12AA0" w:rsidRDefault="00C12AA0" w:rsidP="00C12AA0">
      <w:pPr>
        <w:jc w:val="both"/>
      </w:pPr>
      <w:r w:rsidRPr="00C12AA0">
        <w:t>- доступность;</w:t>
      </w:r>
    </w:p>
    <w:p w:rsidR="00C12AA0" w:rsidRPr="00C12AA0" w:rsidRDefault="00C12AA0" w:rsidP="00C12AA0">
      <w:pPr>
        <w:jc w:val="both"/>
      </w:pPr>
      <w:r w:rsidRPr="00C12AA0">
        <w:t>- сотрудничество;</w:t>
      </w:r>
    </w:p>
    <w:p w:rsidR="00C12AA0" w:rsidRPr="00C12AA0" w:rsidRDefault="00C12AA0" w:rsidP="00C12AA0">
      <w:pPr>
        <w:jc w:val="both"/>
      </w:pPr>
      <w:r w:rsidRPr="00C12AA0">
        <w:t>- последовательность;</w:t>
      </w:r>
    </w:p>
    <w:p w:rsidR="00C12AA0" w:rsidRPr="00C12AA0" w:rsidRDefault="00C12AA0" w:rsidP="00C12AA0">
      <w:pPr>
        <w:jc w:val="both"/>
      </w:pPr>
      <w:r w:rsidRPr="00C12AA0">
        <w:t>- систематичность;</w:t>
      </w:r>
    </w:p>
    <w:p w:rsidR="00C12AA0" w:rsidRPr="00C12AA0" w:rsidRDefault="00C12AA0" w:rsidP="00C12AA0">
      <w:pPr>
        <w:jc w:val="both"/>
      </w:pPr>
      <w:r w:rsidRPr="00C12AA0">
        <w:t>- чередование разнообразных видов деятельности;</w:t>
      </w:r>
    </w:p>
    <w:p w:rsidR="00C12AA0" w:rsidRPr="00C12AA0" w:rsidRDefault="00C12AA0" w:rsidP="00C12AA0">
      <w:pPr>
        <w:jc w:val="both"/>
      </w:pPr>
      <w:r w:rsidRPr="00C12AA0">
        <w:t>- обратная связь;</w:t>
      </w:r>
    </w:p>
    <w:p w:rsidR="00C12AA0" w:rsidRPr="00C12AA0" w:rsidRDefault="00C12AA0" w:rsidP="00C12AA0">
      <w:pPr>
        <w:jc w:val="both"/>
      </w:pPr>
      <w:r w:rsidRPr="00C12AA0">
        <w:t>- творчество;</w:t>
      </w:r>
    </w:p>
    <w:p w:rsidR="00C12AA0" w:rsidRPr="00C12AA0" w:rsidRDefault="00C12AA0" w:rsidP="00C12AA0">
      <w:pPr>
        <w:jc w:val="both"/>
      </w:pPr>
      <w:r w:rsidRPr="00C12AA0">
        <w:t>- опора на интерес;</w:t>
      </w:r>
    </w:p>
    <w:p w:rsidR="00C12AA0" w:rsidRPr="00C12AA0" w:rsidRDefault="00C12AA0" w:rsidP="00C12AA0">
      <w:pPr>
        <w:jc w:val="both"/>
      </w:pPr>
      <w:r w:rsidRPr="00C12AA0">
        <w:t>- результативность;</w:t>
      </w:r>
    </w:p>
    <w:p w:rsidR="00AC3578" w:rsidRPr="001C1823" w:rsidRDefault="00C12AA0" w:rsidP="001C1823">
      <w:pPr>
        <w:jc w:val="both"/>
      </w:pPr>
      <w:r w:rsidRPr="00C12AA0">
        <w:t>- учет возрастных особенностей.</w:t>
      </w:r>
    </w:p>
    <w:p w:rsidR="00AC3578" w:rsidRDefault="00AC3578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1C1823" w:rsidRDefault="001C1823" w:rsidP="00892BC1">
      <w:pPr>
        <w:jc w:val="center"/>
        <w:rPr>
          <w:b/>
          <w:sz w:val="28"/>
          <w:szCs w:val="28"/>
        </w:rPr>
      </w:pPr>
    </w:p>
    <w:p w:rsidR="00892BC1" w:rsidRPr="00892BC1" w:rsidRDefault="00892BC1" w:rsidP="00892BC1">
      <w:pPr>
        <w:jc w:val="center"/>
        <w:rPr>
          <w:b/>
          <w:sz w:val="28"/>
          <w:szCs w:val="28"/>
        </w:rPr>
      </w:pPr>
      <w:r w:rsidRPr="00892BC1">
        <w:rPr>
          <w:b/>
          <w:sz w:val="28"/>
          <w:szCs w:val="28"/>
        </w:rPr>
        <w:t>IV. Прогнозируемый результат</w:t>
      </w:r>
    </w:p>
    <w:p w:rsidR="00892BC1" w:rsidRPr="00892BC1" w:rsidRDefault="00892BC1" w:rsidP="00892BC1">
      <w:r w:rsidRPr="00892BC1">
        <w:t>Результат экологического воспитания – воплощение модели выпускника М</w:t>
      </w:r>
      <w:r>
        <w:t>Б</w:t>
      </w:r>
      <w:r w:rsidRPr="00892BC1">
        <w:t xml:space="preserve">ОУ </w:t>
      </w:r>
      <w:r>
        <w:t>Верхнеднепровская СОШ №2</w:t>
      </w:r>
      <w:r w:rsidRPr="00892BC1">
        <w:t>, обладающего экологической культурой.</w:t>
      </w:r>
    </w:p>
    <w:p w:rsidR="009238A3" w:rsidRDefault="009238A3" w:rsidP="009238A3">
      <w:pPr>
        <w:ind w:right="-5"/>
        <w:rPr>
          <w:caps/>
          <w:spacing w:val="40"/>
        </w:rPr>
      </w:pPr>
    </w:p>
    <w:p w:rsidR="009238A3" w:rsidRDefault="00D36B2C" w:rsidP="009238A3">
      <w:pPr>
        <w:ind w:right="-5"/>
        <w:rPr>
          <w:caps/>
          <w:spacing w:val="40"/>
        </w:rPr>
      </w:pPr>
      <w:r>
        <w:rPr>
          <w:caps/>
          <w:noProof/>
          <w:spacing w:val="40"/>
        </w:rPr>
        <w:drawing>
          <wp:inline distT="0" distB="0" distL="0" distR="0">
            <wp:extent cx="6724650" cy="5848350"/>
            <wp:effectExtent l="0" t="0" r="0" b="38100"/>
            <wp:docPr id="6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92BC1" w:rsidRDefault="00892BC1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1C1823" w:rsidRDefault="001C1823" w:rsidP="009238A3">
      <w:pPr>
        <w:ind w:right="-5"/>
        <w:rPr>
          <w:caps/>
          <w:spacing w:val="40"/>
        </w:rPr>
      </w:pPr>
    </w:p>
    <w:p w:rsidR="00892BC1" w:rsidRDefault="00892BC1" w:rsidP="009238A3">
      <w:pPr>
        <w:ind w:right="-5"/>
        <w:rPr>
          <w:caps/>
          <w:spacing w:val="40"/>
        </w:rPr>
      </w:pPr>
    </w:p>
    <w:p w:rsidR="00892BC1" w:rsidRDefault="00892BC1" w:rsidP="009238A3">
      <w:pPr>
        <w:ind w:right="-5"/>
        <w:rPr>
          <w:caps/>
          <w:spacing w:val="40"/>
        </w:rPr>
      </w:pPr>
    </w:p>
    <w:p w:rsidR="008949A6" w:rsidRPr="001C1823" w:rsidRDefault="008949A6" w:rsidP="001C1823">
      <w:pPr>
        <w:rPr>
          <w:b/>
        </w:rPr>
      </w:pPr>
      <w:r w:rsidRPr="001C1823">
        <w:rPr>
          <w:b/>
        </w:rPr>
        <w:lastRenderedPageBreak/>
        <w:t>V.   Содержание Программы экологического воспитания</w:t>
      </w:r>
    </w:p>
    <w:p w:rsidR="008949A6" w:rsidRPr="001C1823" w:rsidRDefault="008949A6" w:rsidP="001C1823">
      <w:pPr>
        <w:jc w:val="both"/>
      </w:pPr>
      <w:r w:rsidRPr="001C1823">
        <w:t>Программа экологического воспитания школьников МБОУ Верхнеднепровская СОШ №2 включает следующие   направления воспитательной деятельности: «Экология природы», «Экология здоровья», «Экология души». Каждое из них ориентировано на приобщение учащихся к тем или иным общечеловеческим ценностям.</w:t>
      </w:r>
    </w:p>
    <w:p w:rsidR="00892BC1" w:rsidRPr="001C1823" w:rsidRDefault="00892BC1" w:rsidP="001C1823">
      <w:pPr>
        <w:jc w:val="both"/>
      </w:pPr>
    </w:p>
    <w:p w:rsidR="008949A6" w:rsidRPr="001C1823" w:rsidRDefault="008949A6" w:rsidP="001C1823">
      <w:pPr>
        <w:jc w:val="center"/>
        <w:rPr>
          <w:b/>
        </w:rPr>
      </w:pPr>
      <w:r w:rsidRPr="001C1823">
        <w:rPr>
          <w:b/>
        </w:rPr>
        <w:t>Направление «Экология природы»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6"/>
        <w:gridCol w:w="3064"/>
        <w:gridCol w:w="2426"/>
        <w:gridCol w:w="2768"/>
      </w:tblGrid>
      <w:tr w:rsidR="001F44A3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pPr>
              <w:pStyle w:val="ab"/>
              <w:spacing w:before="0" w:beforeAutospacing="0" w:after="120" w:afterAutospacing="0"/>
              <w:jc w:val="center"/>
            </w:pPr>
            <w:r>
              <w:rPr>
                <w:rStyle w:val="ac"/>
              </w:rPr>
              <w:t>Младший школьник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pPr>
              <w:pStyle w:val="ab"/>
              <w:spacing w:before="0" w:beforeAutospacing="0" w:after="120" w:afterAutospacing="0"/>
              <w:jc w:val="center"/>
            </w:pPr>
            <w:r>
              <w:rPr>
                <w:rStyle w:val="ac"/>
              </w:rPr>
              <w:t>Подросток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(5–8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pPr>
              <w:pStyle w:val="ab"/>
              <w:spacing w:before="0" w:beforeAutospacing="0" w:after="120" w:afterAutospacing="0"/>
              <w:jc w:val="center"/>
            </w:pPr>
            <w:r>
              <w:rPr>
                <w:rStyle w:val="ac"/>
              </w:rPr>
              <w:t>Старшеклассник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(9–11 классы)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rPr>
                <w:rStyle w:val="ac"/>
              </w:rPr>
              <w:t>Цель: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Воспитание у подрастающего поколения экологически целесообразного поведения как показателя духовного развития личности</w:t>
            </w:r>
          </w:p>
        </w:tc>
      </w:tr>
      <w:tr w:rsidR="001F44A3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rPr>
                <w:rStyle w:val="ac"/>
              </w:rPr>
              <w:t>Задачи: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Формировать представление о природе как среде жизнедеятельности человека. Развивать эмоционально-нравственное отношение к окружающей среде. Воспитывать эстетическое отношение к окружающей среде, умение вести себя в соответствии с общепринятыми нормами.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Формировать потребность проявлять активность в решении экологических проблем. Формировать познавательные, практические и творческие умения экологического характера.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Становление экологической ответственности как основной черты личности на основе системных знаний об экологических проблемах современности и возможности устойчивого развития современной цивилизации.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rPr>
                <w:rStyle w:val="ac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 w:rsidP="001C1823">
            <w:r>
              <w:t>Дни защиты окружающей среды от экологической опасности</w:t>
            </w:r>
            <w:r>
              <w:br/>
              <w:t>Природоохранительные</w:t>
            </w:r>
            <w:r w:rsidRPr="001F3157">
              <w:rPr>
                <w:color w:val="FF0000"/>
              </w:rPr>
              <w:t xml:space="preserve"> </w:t>
            </w:r>
            <w:r>
              <w:t>акции «</w:t>
            </w:r>
            <w:r w:rsidR="001F3157">
              <w:t>Огород на подоконнике</w:t>
            </w:r>
            <w:r>
              <w:t>», «Пернатые друзья», «</w:t>
            </w:r>
            <w:r w:rsidR="001F3157">
              <w:t>Покормите птиц!</w:t>
            </w:r>
            <w:r>
              <w:t xml:space="preserve">», «Чистый </w:t>
            </w:r>
            <w:r w:rsidR="001F3157">
              <w:t>посёлок</w:t>
            </w:r>
            <w:r>
              <w:t>»</w:t>
            </w:r>
            <w:r w:rsidR="001F3157">
              <w:t>, «Марш парков».</w:t>
            </w:r>
            <w:r>
              <w:br/>
              <w:t>Тематические линейки «День птиц», «День воды», «День Земли»</w:t>
            </w:r>
            <w:r>
              <w:br/>
              <w:t>Конкурс экологических сказок</w:t>
            </w:r>
            <w:r w:rsidR="001F3157">
              <w:t>.</w:t>
            </w:r>
            <w:r>
              <w:br/>
              <w:t>Конкурс экологических агитбригад.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rPr>
                <w:rStyle w:val="ac"/>
              </w:rPr>
              <w:t>Формы работы с классом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rPr>
                <w:rStyle w:val="ad"/>
              </w:rPr>
              <w:t>Общение с природой</w:t>
            </w:r>
          </w:p>
        </w:tc>
      </w:tr>
      <w:tr w:rsidR="001F44A3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Наблюдения за жизнью природы (календарь природы, народные приметы). Посвящение в друзей природы.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 w:rsidP="001F3157">
            <w:r>
              <w:t xml:space="preserve">Выезды на природу с маршрутными наблюдениями.  Исследования в </w:t>
            </w:r>
            <w:r w:rsidR="001F3157">
              <w:t>пришкольном саду</w:t>
            </w:r>
            <w:r>
              <w:t>. Обследование флоры и фауны местной территории.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Экологический мониторинг. Выращивание на</w:t>
            </w:r>
            <w:r>
              <w:br/>
              <w:t>пришкольном участке лекарственных трав. Научно-исследовательская деятельность.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rPr>
                <w:rStyle w:val="ad"/>
              </w:rPr>
              <w:t>Экологические игры</w:t>
            </w:r>
          </w:p>
        </w:tc>
      </w:tr>
      <w:tr w:rsidR="001F44A3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Загадки природы. Осторожно, их мало! Почемучкина поляна. Лесная аптека.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Знатоки природы. Путешествие в мир природы. Знакомые незнакомцы. Поиск нарушителей природы.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Экологический КВН. Организация и проведение игр для младших школьников.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C1823" w:rsidRDefault="001C1823">
            <w:pPr>
              <w:rPr>
                <w:rStyle w:val="ad"/>
              </w:rPr>
            </w:pPr>
          </w:p>
          <w:p w:rsidR="001C1823" w:rsidRDefault="001C1823">
            <w:pPr>
              <w:rPr>
                <w:rStyle w:val="ad"/>
              </w:rPr>
            </w:pPr>
          </w:p>
          <w:p w:rsidR="008949A6" w:rsidRDefault="008949A6">
            <w:r>
              <w:rPr>
                <w:rStyle w:val="ad"/>
              </w:rPr>
              <w:lastRenderedPageBreak/>
              <w:t>Экологические проекты</w:t>
            </w:r>
          </w:p>
        </w:tc>
      </w:tr>
      <w:tr w:rsidR="001F44A3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Разведка прекрасного и удивительного. Зеленый класс. «Жалобная книга» природы.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 w:rsidP="001F44A3">
            <w:r>
              <w:t xml:space="preserve">Экологическая почта. Не проходите мимо! Красная книга </w:t>
            </w:r>
            <w:r w:rsidR="001F3157">
              <w:t>района</w:t>
            </w:r>
            <w:r>
              <w:t xml:space="preserve">. Школьный дворик. Чистый </w:t>
            </w:r>
            <w:r w:rsidR="001F3157">
              <w:t>поселок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 w:rsidP="001F44A3">
            <w:r>
              <w:t xml:space="preserve">Экологический паспорт </w:t>
            </w:r>
            <w:r w:rsidR="001F44A3">
              <w:t>поселка</w:t>
            </w:r>
            <w:r>
              <w:t xml:space="preserve">. Экология </w:t>
            </w:r>
            <w:r w:rsidR="001F3157">
              <w:t>поймы реки Днепр</w:t>
            </w:r>
            <w:r>
              <w:t>. Разработка экологических троп.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rPr>
                <w:rStyle w:val="ad"/>
              </w:rPr>
              <w:t>Классные часы, беседы</w:t>
            </w:r>
          </w:p>
        </w:tc>
      </w:tr>
      <w:tr w:rsidR="001F44A3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 w:rsidP="001F44A3">
            <w:r>
              <w:t>«Заповеди леса», «Редкие растения и животные», «Кто в лесу живет, что в лесу растет?», «Звери, птицы, лес и я – вместе дружная семья», «Прекрасны солнце, воздух и вода – прекрасна вся моя Земля».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 w:rsidP="001F44A3">
            <w:r>
              <w:t xml:space="preserve">«Охрана природы – твоя обязанность», «Эта хрупкая планета», «Страницы любопытных фактов», «Природа родного края», «Красная книга </w:t>
            </w:r>
            <w:r w:rsidR="001F44A3">
              <w:t>Смоленск</w:t>
            </w:r>
            <w:r>
              <w:t>ой области»</w:t>
            </w:r>
            <w:r w:rsidR="001F44A3">
              <w:t>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«Природа в произведениях искусства», «Человек есть существо природное и духовное», «Экологический кризис: шанс на спасение».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 w:rsidP="001F44A3">
            <w:r>
              <w:t xml:space="preserve">Посещение </w:t>
            </w:r>
            <w:r w:rsidR="001F44A3">
              <w:t>национального парка «Смоленское поозерье».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F44A3" w:rsidRDefault="008949A6" w:rsidP="001F44A3">
            <w:r>
              <w:t xml:space="preserve">Кружки «Цветоводство», «Юный </w:t>
            </w:r>
            <w:r w:rsidR="001F44A3">
              <w:t>исследователь</w:t>
            </w:r>
            <w:r>
              <w:t>», «Моделирование и конструирование из вторсырья»</w:t>
            </w:r>
            <w:r w:rsidR="001F44A3">
              <w:t>, «Экология и мы»</w:t>
            </w:r>
            <w:r>
              <w:t>.</w:t>
            </w:r>
            <w:r>
              <w:br/>
              <w:t xml:space="preserve">Клуб друзей природы (деятельность «Зеленого патруля», просветительская деятельность в </w:t>
            </w:r>
            <w:r w:rsidR="001F44A3">
              <w:t>посёлке</w:t>
            </w:r>
            <w:r>
              <w:t>, опытническая деятельность на пришкольном участке).</w:t>
            </w:r>
            <w:r>
              <w:br/>
            </w:r>
          </w:p>
          <w:p w:rsidR="008949A6" w:rsidRDefault="008949A6" w:rsidP="001F44A3">
            <w:r>
              <w:br/>
              <w:t xml:space="preserve">Музей истории школы: музейные уроки «Экология края», «Природоохранная деятельность нашей школы», «Памятники природы </w:t>
            </w:r>
            <w:r w:rsidR="001F44A3">
              <w:t>Смоленщины</w:t>
            </w:r>
            <w:r>
              <w:t>» и др.; поисковая работа.</w:t>
            </w:r>
            <w:r>
              <w:br/>
            </w:r>
            <w:r>
              <w:br/>
              <w:t>Видеолекторий: познавательные программы «Защитим природу», «Сохраним планету», «А сердце чистейшей породы» и др.; просмотр и обсуждение фильмов «Белый Бим Черное ухо», «Ко мне, Мухтар!», «Белый пудель» и др.</w:t>
            </w:r>
            <w:r>
              <w:br/>
              <w:t>Летний экологический лагерь.</w:t>
            </w:r>
          </w:p>
          <w:p w:rsidR="001F44A3" w:rsidRDefault="001F44A3" w:rsidP="001F44A3"/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Pr="001C1823" w:rsidRDefault="008949A6">
            <w:pPr>
              <w:rPr>
                <w:b/>
              </w:rPr>
            </w:pPr>
            <w:r w:rsidRPr="001C1823">
              <w:rPr>
                <w:b/>
              </w:rPr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 w:rsidP="001F44A3">
            <w:r>
              <w:t>Экологический всеобуч: «Как воспитать любовь к природе»</w:t>
            </w:r>
            <w:r>
              <w:br/>
              <w:t xml:space="preserve">Экологические акции «Чистый </w:t>
            </w:r>
            <w:r w:rsidR="001F44A3">
              <w:t>посёлок</w:t>
            </w:r>
            <w:r>
              <w:t>», «Мой экодом», «Школьный двор», «Посади дерево», «Школьный день вместе».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Pr="001C1823" w:rsidRDefault="008949A6">
            <w:pPr>
              <w:rPr>
                <w:b/>
              </w:rPr>
            </w:pPr>
            <w:r w:rsidRPr="001C1823">
              <w:rPr>
                <w:b/>
              </w:rPr>
              <w:t>Заповеди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Вылечи каждое раненое дерево. Будь настоящим другом природы. Ухаживай за природой, преумножай ее богатства. Посади и вырасти дерево, цветок, растение. Сердцем и душой прикоснись к таинствам природы. Не засоряй рек, озер, колодцев и родников, помни – придется воды напиться. Будь готов всегда встать на защиту своих младших братьев.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Pr="001C1823" w:rsidRDefault="008949A6">
            <w:pPr>
              <w:rPr>
                <w:b/>
              </w:rPr>
            </w:pPr>
            <w:r w:rsidRPr="001C1823">
              <w:rPr>
                <w:b/>
              </w:rPr>
              <w:t>Предполагаемый 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>
            <w:r>
              <w:t>Знание ребятами причин экологических проблем и способов выхода из них. Активное отношение учащихся к защите прав людей на качество среды обитания, рост их самостоятельных инициатив.</w:t>
            </w:r>
          </w:p>
        </w:tc>
      </w:tr>
    </w:tbl>
    <w:p w:rsidR="001C1823" w:rsidRDefault="001C1823" w:rsidP="001C1823">
      <w:pPr>
        <w:jc w:val="center"/>
        <w:rPr>
          <w:b/>
        </w:rPr>
      </w:pPr>
    </w:p>
    <w:p w:rsidR="001C1823" w:rsidRDefault="001C1823" w:rsidP="001C1823">
      <w:pPr>
        <w:jc w:val="center"/>
        <w:rPr>
          <w:b/>
        </w:rPr>
      </w:pPr>
    </w:p>
    <w:p w:rsidR="001C1823" w:rsidRDefault="001C1823" w:rsidP="001C1823">
      <w:pPr>
        <w:jc w:val="center"/>
        <w:rPr>
          <w:b/>
        </w:rPr>
      </w:pPr>
    </w:p>
    <w:p w:rsidR="001C1823" w:rsidRDefault="001C1823" w:rsidP="001C1823">
      <w:pPr>
        <w:jc w:val="center"/>
        <w:rPr>
          <w:b/>
        </w:rPr>
      </w:pPr>
    </w:p>
    <w:p w:rsidR="008949A6" w:rsidRPr="001C1823" w:rsidRDefault="008949A6" w:rsidP="001C1823">
      <w:pPr>
        <w:jc w:val="center"/>
        <w:rPr>
          <w:b/>
        </w:rPr>
      </w:pPr>
      <w:r w:rsidRPr="001C1823">
        <w:rPr>
          <w:b/>
        </w:rPr>
        <w:t>Направление «Экология здоровья»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13"/>
        <w:gridCol w:w="2702"/>
        <w:gridCol w:w="2716"/>
        <w:gridCol w:w="2823"/>
      </w:tblGrid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pPr>
              <w:jc w:val="center"/>
            </w:pPr>
            <w:r>
              <w:rPr>
                <w:rStyle w:val="ac"/>
              </w:rPr>
              <w:t>Младший школьник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pPr>
              <w:jc w:val="center"/>
            </w:pPr>
            <w:r>
              <w:rPr>
                <w:rStyle w:val="ac"/>
              </w:rPr>
              <w:t>Подросток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(5–8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pPr>
              <w:jc w:val="center"/>
            </w:pPr>
            <w:r>
              <w:rPr>
                <w:rStyle w:val="ac"/>
              </w:rPr>
              <w:t>Старшеклассник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(9–11 классы)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Цель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Сохранение и укрепление здоровья учащихся, формирование потребности в здоровом образе жизни.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Научить соблюдать гигиенические нормы и культуру быта. Познакомить с активным отдыхом и его влиянием на здоровье человека. Воспитывать сознательное отношение к труду.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Формировать потребность в здоровом образе жизни. Развивать физическую подготовку учащихся. Формировать навыки рациональной организации умственного и физического труда.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Формировать валеологическую культуру школьников. Повышать уровень физической подготовки учащихся. Воспитывать ответственность за сохранение существующих школьных традиций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Спартакиада школьников.</w:t>
            </w:r>
            <w:r>
              <w:br/>
              <w:t>Малые школьные Олимпийские игры (1 раз в 4 года).</w:t>
            </w:r>
            <w:r>
              <w:rPr>
                <w:rStyle w:val="apple-converted-space"/>
              </w:rPr>
              <w:t> </w:t>
            </w:r>
            <w:r>
              <w:br/>
              <w:t>Дни здоровья.</w:t>
            </w:r>
            <w:r>
              <w:rPr>
                <w:rStyle w:val="apple-converted-space"/>
              </w:rPr>
              <w:t> </w:t>
            </w:r>
            <w:r>
              <w:br/>
              <w:t>Организация дежурства в классе и в школе.</w:t>
            </w:r>
            <w:r>
              <w:rPr>
                <w:rStyle w:val="apple-converted-space"/>
              </w:rPr>
              <w:t> </w:t>
            </w:r>
            <w:r>
              <w:br/>
              <w:t>Трудовые десанты.</w:t>
            </w:r>
            <w:r>
              <w:rPr>
                <w:rStyle w:val="apple-converted-space"/>
              </w:rPr>
              <w:t> </w:t>
            </w:r>
            <w:r>
              <w:br/>
              <w:t>Работа по благоустройству школы и ее территории.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Формы работы с классом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Ведение валеологических карт, книги классных спортивных рекордов.</w:t>
            </w:r>
            <w:r>
              <w:br/>
              <w:t>Акции «Дети и дорога», «За безопасность жизни детей»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Психологические тренинги «Кто я?». Активные игры на воздухе («Бизон»). Подвижные игры на переменах. «Веселые старты».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Психологические тренинги «Кто я, какой я?». Спортивно-развлекательные игры. Игра «Азимут».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Тренинги «Сам себе психолог». Вечер физкультуры и спорта. Военизированные и спортивно-развлекательные игры. Организация работы летних трудовых бригад.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d"/>
              </w:rPr>
              <w:t>Классные часы, беседы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«Как стать Нехворайкой», «В гостях у Мойдодыра», «Твой режим дня», «Вредные привычки. Как их искоренить?»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«Что дает спорт человеку», «О чудесных лекарствах, которые не найти в аптеке», «Будьте здоровы», «Суд над сигаретой», «Труд человека кормит, а лень портит».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«Здоровье нации. Как его сохранить?», «Суд над наркотиками», «Достаточно ли родиться, чтобы стать человеком?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 w:rsidP="001F44A3">
            <w:r>
              <w:t xml:space="preserve">Спортивные секции: футбол, волейбол, </w:t>
            </w:r>
            <w:r w:rsidR="001F44A3">
              <w:t>баскетбол,</w:t>
            </w:r>
            <w:r>
              <w:t xml:space="preserve"> </w:t>
            </w:r>
            <w:r w:rsidR="001F44A3">
              <w:t>теннис</w:t>
            </w:r>
            <w:r>
              <w:t>.</w:t>
            </w:r>
            <w:r>
              <w:rPr>
                <w:rStyle w:val="apple-converted-space"/>
              </w:rPr>
              <w:t> </w:t>
            </w:r>
            <w:r>
              <w:br/>
              <w:t>Кружки: Основы туризма.</w:t>
            </w:r>
            <w:r>
              <w:br/>
              <w:t>Конкурс «Спортсмен года». Спортивная мозаика. Фестиваль спортивной песни. Туристско-спортивный праздник.</w:t>
            </w:r>
            <w:r>
              <w:rPr>
                <w:rStyle w:val="apple-converted-space"/>
              </w:rPr>
              <w:t> </w:t>
            </w:r>
            <w:r>
              <w:br/>
              <w:t>Музей истории школы: музейные уроки и тематические занятия «Спортивные достижения нашей школы», «Выпускники школы – спортсмены» и др.</w:t>
            </w:r>
            <w:r>
              <w:br/>
            </w:r>
            <w:r>
              <w:lastRenderedPageBreak/>
              <w:t>Видеолекторий: познавательные программы «Солнце, воздух и вода – наши лучшие друзья», «Киножурнал «Ералаш» о здоровье» и др.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lastRenderedPageBreak/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Родительский всеобуч «Как сохранить здоровье ребенка», «Влияние телевидения и компьютерных игр на здоровье школьника», «Домашняя экология».</w:t>
            </w:r>
            <w:r>
              <w:br/>
              <w:t>Соревнования «Папа, мама, я – спортивная семья».</w:t>
            </w:r>
            <w:r>
              <w:br/>
              <w:t>Походы выходного дня.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Заповеди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Просыпайся утром с улыбкой. Научись быть всегда жизнерадостным. Спи и ешь не больше, чем нужно, а не то жизнь проспишь и здоровье проешь. Занимайся спортом. Умей противостоять пошлости жизни: алкоголю, наркотикам, безделью.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Предполагаемый 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Осознание учащимися значимости физического состояния для будущего жизнеутверждения, для развития нравственных качеств, для профессионального самоопределения. Положительная динамика состояния здоровья учащихся, снижение заболеваемости, отсутствие утомляемости учащихся. Повышение интереса школьников к спортивным мероприятиям, спорту. Увеличение количества занимающихся в спортивных секциях.</w:t>
            </w:r>
          </w:p>
        </w:tc>
      </w:tr>
    </w:tbl>
    <w:p w:rsidR="008F3567" w:rsidRDefault="008F3567" w:rsidP="008F3567">
      <w:pPr>
        <w:jc w:val="center"/>
        <w:rPr>
          <w:b/>
        </w:rPr>
      </w:pPr>
    </w:p>
    <w:p w:rsidR="008F3567" w:rsidRDefault="008F3567" w:rsidP="008F3567">
      <w:pPr>
        <w:jc w:val="center"/>
        <w:rPr>
          <w:b/>
        </w:rPr>
      </w:pPr>
    </w:p>
    <w:p w:rsidR="008949A6" w:rsidRPr="008F3567" w:rsidRDefault="008949A6" w:rsidP="008F3567">
      <w:pPr>
        <w:jc w:val="center"/>
        <w:rPr>
          <w:b/>
        </w:rPr>
      </w:pPr>
      <w:r w:rsidRPr="008F3567">
        <w:rPr>
          <w:b/>
        </w:rPr>
        <w:t>Направление «Экология души»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90"/>
        <w:gridCol w:w="2568"/>
        <w:gridCol w:w="2753"/>
        <w:gridCol w:w="2943"/>
      </w:tblGrid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pPr>
              <w:jc w:val="center"/>
            </w:pPr>
            <w:r>
              <w:rPr>
                <w:rStyle w:val="ac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pPr>
              <w:jc w:val="center"/>
            </w:pPr>
            <w:r>
              <w:rPr>
                <w:rStyle w:val="ac"/>
              </w:rPr>
              <w:t>Младший школьник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(1–4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pPr>
              <w:jc w:val="center"/>
            </w:pPr>
            <w:r>
              <w:rPr>
                <w:rStyle w:val="ac"/>
              </w:rPr>
              <w:t>Подросток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(5–8 классы)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pPr>
              <w:jc w:val="center"/>
            </w:pPr>
            <w:r>
              <w:rPr>
                <w:rStyle w:val="ac"/>
              </w:rPr>
              <w:t>Старшеклассник</w:t>
            </w:r>
            <w:r>
              <w:rPr>
                <w:b/>
                <w:bCs/>
              </w:rPr>
              <w:br/>
            </w:r>
            <w:r>
              <w:rPr>
                <w:rStyle w:val="ac"/>
              </w:rPr>
              <w:t>(9–11 классы)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Цель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Формирование нравственно-здоровой, духовно богатой личности школьника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Формировать потребность в сознательном, ответственном отношении к учению. Пробудить интерес к прошлому своего народа, воспитывать гордость за национальную культуру. Выявлять и развивать творческие наклонности детей. Помочь ребенку осмыслить себя как частичку окружающего мира.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Воспитывать ответственное отношение к учению, развивать познавательную активность учащихся. Воспитывать чувство национальной гордости, бережное отношение к памятникам истории и культуры, гражданскую ответственность за свое поведение. Развивать духовный мир школьника, его творческое мышление, способности и задатки. Осознавать собственную значимость в окружающем мире.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Формировать потребность в самообразовании в условиях развития науки, культуры и техники. Воспитывать политическую культуру, чувство ответственности за будущее своей страны. Формировать эстетические вкусы и идеалы, инициативность, творческое отношение к окружающему миру. Ориентировать школьников на «постоянный труд души».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Общешкольные творческие дела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Интеллектуальный марафон. Предметные олимпиады.  Смотр-конкурс дидактических спектаклей. Фестиваль детского творчества «Звездный рой».</w:t>
            </w:r>
            <w:r>
              <w:rPr>
                <w:rStyle w:val="apple-converted-space"/>
              </w:rPr>
              <w:t> </w:t>
            </w:r>
            <w:r>
              <w:br/>
              <w:t>Конкурс «Школьное созвездие». Рассвет Победы. Праздник «За честь школы».  Деятельность органов детского самоуправления.</w:t>
            </w:r>
          </w:p>
          <w:p w:rsidR="008F3567" w:rsidRDefault="008F3567"/>
        </w:tc>
      </w:tr>
      <w:tr w:rsidR="008949A6" w:rsidTr="008949A6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lastRenderedPageBreak/>
              <w:t>Формы работы с классом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 xml:space="preserve">Экскурсии в музеи, на выставки. Посещение театра и обсуждение спектаклей. Библиотечные уроки. Конкурсы чтецов, сочинений, рисунков. Акция «Помоги ветерану». </w:t>
            </w:r>
            <w:r w:rsidR="00B03797" w:rsidRPr="00B03797">
              <w:t>Акция милосердия «Адресная открытка для пожилых людей»</w:t>
            </w:r>
            <w:r w:rsidR="00B03797">
              <w:t>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d"/>
              </w:rPr>
              <w:t>Классные часы, беседы.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8949A6" w:rsidRDefault="008949A6"/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«Герб и флаг России», «Защитники земли русской», «Азбука юного гражданина», «Правила поведения в обществе», «Что важнее: знать или выполнять?», «Зачем учиться в школе?», «Твой читательский формуляр», «Мои увлечения», «Про великих и знаменитых», «Слово о родном крае».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«Люблю тебя, мой край родной», «Моя родословная», «Жизнь замечательных людей», «Мои земляки», «Учиться с увлечением. Возможно ли это?», «Наши Читательские Интересы», «Из истории праздников», «В мире профессий», «Ребенок и его права», Встречи с интересными людьми.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t>«Что могу я сделать для своего Отечества?», «Защита Родины – долг каждого», «Конституция – основной закон государства», «Обязанности и  ответственность», «Доброта и гуманность сегодня», «Что такое красота в моде, в жизни, в искусстве?», «Моя профессия. Какой ей быть?», «В мире красоты и искусства», Творческие гостиные.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/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 w:rsidP="00B70B88">
            <w:r>
              <w:t>Кружки художественно-эстетического и познавательно-практического направления. Концертные программы к различным праздникам. Выставка «Город мастеров».</w:t>
            </w:r>
            <w:r>
              <w:rPr>
                <w:rStyle w:val="apple-converted-space"/>
              </w:rPr>
              <w:t> </w:t>
            </w:r>
            <w:r>
              <w:br/>
              <w:t>Музей истории школы: экскурсии; поисковая работа; встречи с ветеранами, с интересными людьми; музейные уроки и тематические занятия  «Наши истоки», «Выпускники школы – защитники Отечества», «Учителями славится Россия» и др.</w:t>
            </w:r>
            <w:r>
              <w:br/>
              <w:t>Видеолекторий: просмотр и обсуждение фильмов нравственно-этической проблематики.</w:t>
            </w:r>
            <w:r>
              <w:br/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Работа с семьей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 w:rsidP="00B70B88">
            <w:pPr>
              <w:jc w:val="both"/>
            </w:pPr>
            <w:r>
              <w:t>Открытые занятия кружков и секций. «Школьный день вместе».</w:t>
            </w:r>
            <w:r>
              <w:br/>
              <w:t xml:space="preserve">Помощь в организации и проведении праздников. Совместная организация клубной деятельности. Посещение выставок, </w:t>
            </w:r>
            <w:r w:rsidR="00B03797">
              <w:t xml:space="preserve">мероприятий, </w:t>
            </w:r>
            <w:r>
              <w:t>видеолектория. Поисковая работа в музее истории школы.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Заповеди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 w:rsidP="00B70B88">
            <w:pPr>
              <w:jc w:val="both"/>
            </w:pPr>
            <w:r>
              <w:t>Цени и оберегай свое Отечество, познавай людей, живущих в нем, его прошлое и настоящее. Сохраняй традиции и культуру своего народа. Помни: каждый человек имеет задатки; развивай их!  Каждое дело – творчески, иначе – зачем! Раскрой себя в любой инициативе.</w:t>
            </w:r>
          </w:p>
        </w:tc>
      </w:tr>
      <w:tr w:rsidR="008949A6" w:rsidTr="008949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>
            <w:r>
              <w:rPr>
                <w:rStyle w:val="ac"/>
              </w:rPr>
              <w:t>Предполагаемый результат</w:t>
            </w:r>
          </w:p>
        </w:tc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hideMark/>
          </w:tcPr>
          <w:p w:rsidR="008949A6" w:rsidRDefault="008949A6" w:rsidP="00B70B88">
            <w:r>
              <w:t>Осознание учеником роли знаний в жизни человека, видение личной учебной перспективы, умение совершенствовать и применять свои знания. Осознание необходимости изучения, сохранения и преумножения историко-культурного, духовного наследия Родины, верность гражданскому долгу. Гуманистическая направленность личности учащегося, понимание им ценности человеческой жизни, уважение человеческого достоинства, способность к состраданию, доброжелательность. Осознание учащимися необходимости познания прекрасного в окружающей действительности.</w:t>
            </w:r>
            <w:r>
              <w:br/>
              <w:t>Осознание роли и активности человека в преобразовании окружающего мира.</w:t>
            </w:r>
          </w:p>
        </w:tc>
      </w:tr>
    </w:tbl>
    <w:p w:rsidR="008F3567" w:rsidRDefault="008F3567" w:rsidP="00B70B88">
      <w:pPr>
        <w:rPr>
          <w:b/>
        </w:rPr>
      </w:pPr>
    </w:p>
    <w:p w:rsidR="008F3567" w:rsidRDefault="008F3567" w:rsidP="00B70B88">
      <w:pPr>
        <w:rPr>
          <w:b/>
        </w:rPr>
      </w:pPr>
    </w:p>
    <w:p w:rsidR="000D24DE" w:rsidRDefault="000D24DE" w:rsidP="00B70B88">
      <w:pPr>
        <w:rPr>
          <w:b/>
        </w:rPr>
      </w:pPr>
    </w:p>
    <w:p w:rsidR="008949A6" w:rsidRPr="00B70B88" w:rsidRDefault="008949A6" w:rsidP="00B70B88">
      <w:pPr>
        <w:rPr>
          <w:b/>
        </w:rPr>
      </w:pPr>
      <w:r w:rsidRPr="00B70B88">
        <w:rPr>
          <w:b/>
        </w:rPr>
        <w:lastRenderedPageBreak/>
        <w:t>VI.   Мониторинг</w:t>
      </w:r>
    </w:p>
    <w:p w:rsidR="008949A6" w:rsidRPr="00B70B88" w:rsidRDefault="00B70B88" w:rsidP="00B70B88">
      <w:pPr>
        <w:jc w:val="both"/>
      </w:pPr>
      <w:r>
        <w:tab/>
      </w:r>
      <w:r w:rsidR="008949A6" w:rsidRPr="00B70B88">
        <w:t>С целью изучения эффективности экологического воспитания проводится диагностика уровня воспитанности и анкетирование учащихся. В определении уровня воспитанности используется методика Н.П.Капустина, по которой одним из критериев является отношение к природе. Этот критерий складывается из бережного отношения к земле,  к растениям, к животным, стремления сохранить природу в повседневной жизнедеятельности и труде,  оказать помощь природе.</w:t>
      </w:r>
    </w:p>
    <w:p w:rsidR="003D35EC" w:rsidRPr="00B70B88" w:rsidRDefault="003D35EC" w:rsidP="00B70B88">
      <w:pPr>
        <w:ind w:right="-5"/>
        <w:jc w:val="both"/>
        <w:rPr>
          <w:caps/>
          <w:spacing w:val="40"/>
        </w:rPr>
      </w:pPr>
    </w:p>
    <w:p w:rsidR="00892BC1" w:rsidRPr="00B70B88" w:rsidRDefault="00892BC1" w:rsidP="009238A3">
      <w:pPr>
        <w:ind w:right="-5"/>
        <w:rPr>
          <w:caps/>
          <w:spacing w:val="40"/>
        </w:rPr>
      </w:pPr>
    </w:p>
    <w:p w:rsidR="00BC51F6" w:rsidRPr="00B70B88" w:rsidRDefault="00BC51F6" w:rsidP="008949A6">
      <w:pPr>
        <w:pStyle w:val="1"/>
        <w:rPr>
          <w:b w:val="0"/>
          <w:caps/>
          <w:spacing w:val="40"/>
        </w:rPr>
      </w:pPr>
    </w:p>
    <w:sectPr w:rsidR="00BC51F6" w:rsidRPr="00B70B88" w:rsidSect="003376E6">
      <w:footerReference w:type="even" r:id="rId14"/>
      <w:footerReference w:type="default" r:id="rId15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8EC" w:rsidRDefault="00EE08EC">
      <w:r>
        <w:separator/>
      </w:r>
    </w:p>
  </w:endnote>
  <w:endnote w:type="continuationSeparator" w:id="1">
    <w:p w:rsidR="00EE08EC" w:rsidRDefault="00EE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F6" w:rsidRDefault="00E831D1" w:rsidP="00BC5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1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51F6">
      <w:rPr>
        <w:rStyle w:val="a5"/>
        <w:noProof/>
      </w:rPr>
      <w:t>6</w:t>
    </w:r>
    <w:r>
      <w:rPr>
        <w:rStyle w:val="a5"/>
      </w:rPr>
      <w:fldChar w:fldCharType="end"/>
    </w:r>
  </w:p>
  <w:p w:rsidR="00BC51F6" w:rsidRDefault="00BC51F6" w:rsidP="00BC51F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F6" w:rsidRDefault="00E831D1" w:rsidP="00BC51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C51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25A1">
      <w:rPr>
        <w:rStyle w:val="a5"/>
        <w:noProof/>
      </w:rPr>
      <w:t>6</w:t>
    </w:r>
    <w:r>
      <w:rPr>
        <w:rStyle w:val="a5"/>
      </w:rPr>
      <w:fldChar w:fldCharType="end"/>
    </w:r>
  </w:p>
  <w:p w:rsidR="00BC51F6" w:rsidRDefault="00BC51F6" w:rsidP="00BC51F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8EC" w:rsidRDefault="00EE08EC">
      <w:r>
        <w:separator/>
      </w:r>
    </w:p>
  </w:footnote>
  <w:footnote w:type="continuationSeparator" w:id="1">
    <w:p w:rsidR="00EE08EC" w:rsidRDefault="00EE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213"/>
    <w:multiLevelType w:val="hybridMultilevel"/>
    <w:tmpl w:val="8BB2A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5595"/>
    <w:multiLevelType w:val="multilevel"/>
    <w:tmpl w:val="F700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5EC8"/>
    <w:multiLevelType w:val="multilevel"/>
    <w:tmpl w:val="AD1A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B7FC9"/>
    <w:multiLevelType w:val="hybridMultilevel"/>
    <w:tmpl w:val="31EC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E4CA7"/>
    <w:multiLevelType w:val="hybridMultilevel"/>
    <w:tmpl w:val="F2F8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A0100"/>
    <w:multiLevelType w:val="hybridMultilevel"/>
    <w:tmpl w:val="018A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1979"/>
    <w:multiLevelType w:val="hybridMultilevel"/>
    <w:tmpl w:val="FA02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33AA2"/>
    <w:multiLevelType w:val="hybridMultilevel"/>
    <w:tmpl w:val="2F6224BE"/>
    <w:lvl w:ilvl="0" w:tplc="CC6E387A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1F6"/>
    <w:rsid w:val="000012B8"/>
    <w:rsid w:val="000549DC"/>
    <w:rsid w:val="000D24DE"/>
    <w:rsid w:val="00134D83"/>
    <w:rsid w:val="00164BCB"/>
    <w:rsid w:val="001A697E"/>
    <w:rsid w:val="001B53EF"/>
    <w:rsid w:val="001C1823"/>
    <w:rsid w:val="001F3157"/>
    <w:rsid w:val="001F3558"/>
    <w:rsid w:val="001F44A3"/>
    <w:rsid w:val="002566E9"/>
    <w:rsid w:val="002A25A1"/>
    <w:rsid w:val="002B52B2"/>
    <w:rsid w:val="002F2304"/>
    <w:rsid w:val="003376E6"/>
    <w:rsid w:val="00340DFD"/>
    <w:rsid w:val="0034106F"/>
    <w:rsid w:val="00353234"/>
    <w:rsid w:val="00357193"/>
    <w:rsid w:val="00394A3C"/>
    <w:rsid w:val="003A6166"/>
    <w:rsid w:val="003C7F8F"/>
    <w:rsid w:val="003D35EC"/>
    <w:rsid w:val="0041014D"/>
    <w:rsid w:val="00442A24"/>
    <w:rsid w:val="004B4E43"/>
    <w:rsid w:val="0050603D"/>
    <w:rsid w:val="00506E69"/>
    <w:rsid w:val="00524595"/>
    <w:rsid w:val="00593F86"/>
    <w:rsid w:val="00664C82"/>
    <w:rsid w:val="0067065B"/>
    <w:rsid w:val="00745F42"/>
    <w:rsid w:val="00785D4D"/>
    <w:rsid w:val="00835156"/>
    <w:rsid w:val="008642B8"/>
    <w:rsid w:val="00892BC1"/>
    <w:rsid w:val="008949A6"/>
    <w:rsid w:val="00897A2B"/>
    <w:rsid w:val="008B0D98"/>
    <w:rsid w:val="008B1434"/>
    <w:rsid w:val="008D4244"/>
    <w:rsid w:val="008F3567"/>
    <w:rsid w:val="00904EB8"/>
    <w:rsid w:val="00913124"/>
    <w:rsid w:val="009238A3"/>
    <w:rsid w:val="0094683F"/>
    <w:rsid w:val="00960530"/>
    <w:rsid w:val="00962755"/>
    <w:rsid w:val="00A02876"/>
    <w:rsid w:val="00A8558A"/>
    <w:rsid w:val="00A945CB"/>
    <w:rsid w:val="00AB7BC8"/>
    <w:rsid w:val="00AC3578"/>
    <w:rsid w:val="00AD1A35"/>
    <w:rsid w:val="00AD3E01"/>
    <w:rsid w:val="00AF335F"/>
    <w:rsid w:val="00B03797"/>
    <w:rsid w:val="00B70B88"/>
    <w:rsid w:val="00BC51F6"/>
    <w:rsid w:val="00BE70B8"/>
    <w:rsid w:val="00C12AA0"/>
    <w:rsid w:val="00C91F7E"/>
    <w:rsid w:val="00CB2935"/>
    <w:rsid w:val="00CD0E3F"/>
    <w:rsid w:val="00D267D9"/>
    <w:rsid w:val="00D36B2C"/>
    <w:rsid w:val="00D9092C"/>
    <w:rsid w:val="00D93A04"/>
    <w:rsid w:val="00DA489F"/>
    <w:rsid w:val="00DD52F2"/>
    <w:rsid w:val="00E70F3C"/>
    <w:rsid w:val="00E831D1"/>
    <w:rsid w:val="00EA32E4"/>
    <w:rsid w:val="00EE08EC"/>
    <w:rsid w:val="00F03846"/>
    <w:rsid w:val="00FB4C46"/>
    <w:rsid w:val="00FD685B"/>
    <w:rsid w:val="00FE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F6"/>
    <w:rPr>
      <w:sz w:val="24"/>
      <w:szCs w:val="24"/>
    </w:rPr>
  </w:style>
  <w:style w:type="paragraph" w:styleId="1">
    <w:name w:val="heading 1"/>
    <w:basedOn w:val="a"/>
    <w:next w:val="a"/>
    <w:qFormat/>
    <w:rsid w:val="00BC51F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51F6"/>
    <w:rPr>
      <w:sz w:val="28"/>
    </w:rPr>
  </w:style>
  <w:style w:type="paragraph" w:styleId="a4">
    <w:name w:val="footer"/>
    <w:basedOn w:val="a"/>
    <w:rsid w:val="00BC51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C51F6"/>
  </w:style>
  <w:style w:type="paragraph" w:styleId="a6">
    <w:name w:val="List Paragraph"/>
    <w:basedOn w:val="a"/>
    <w:uiPriority w:val="34"/>
    <w:qFormat/>
    <w:rsid w:val="003A6166"/>
    <w:pPr>
      <w:ind w:left="720"/>
      <w:contextualSpacing/>
    </w:pPr>
  </w:style>
  <w:style w:type="paragraph" w:styleId="a7">
    <w:name w:val="No Spacing"/>
    <w:link w:val="a8"/>
    <w:uiPriority w:val="1"/>
    <w:qFormat/>
    <w:rsid w:val="003376E6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3376E6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rsid w:val="003376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76E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04EB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04EB8"/>
    <w:rPr>
      <w:b/>
      <w:bCs/>
    </w:rPr>
  </w:style>
  <w:style w:type="character" w:customStyle="1" w:styleId="apple-converted-space">
    <w:name w:val="apple-converted-space"/>
    <w:basedOn w:val="a0"/>
    <w:rsid w:val="00892BC1"/>
  </w:style>
  <w:style w:type="character" w:styleId="ad">
    <w:name w:val="Emphasis"/>
    <w:basedOn w:val="a0"/>
    <w:uiPriority w:val="20"/>
    <w:qFormat/>
    <w:rsid w:val="008949A6"/>
    <w:rPr>
      <w:i/>
      <w:iCs/>
    </w:rPr>
  </w:style>
  <w:style w:type="character" w:styleId="ae">
    <w:name w:val="Hyperlink"/>
    <w:basedOn w:val="a0"/>
    <w:rsid w:val="003D3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4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microsoft.com/office/2007/relationships/diagramDrawing" Target="diagrams/drawing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diagramData" Target="diagrams/data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05D727-DA38-4FFF-BBA2-139D4472EF88}" type="doc">
      <dgm:prSet loTypeId="urn:microsoft.com/office/officeart/2005/8/layout/radial1" loCatId="relationship" qsTypeId="urn:microsoft.com/office/officeart/2005/8/quickstyle/simple2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7B38420A-D67E-4D16-A9D7-EAC45F5A1D9D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Выпускник МБОУ Верхнеднепровская СОШ №2</a:t>
          </a:r>
        </a:p>
      </dgm:t>
    </dgm:pt>
    <dgm:pt modelId="{8433CD5A-F471-4AD0-8DC1-B30B14224DBB}" type="parTrans" cxnId="{277B5CA5-2CD1-4E6A-BC30-2506255D3720}">
      <dgm:prSet/>
      <dgm:spPr/>
      <dgm:t>
        <a:bodyPr/>
        <a:lstStyle/>
        <a:p>
          <a:endParaRPr lang="ru-RU"/>
        </a:p>
      </dgm:t>
    </dgm:pt>
    <dgm:pt modelId="{4A4ACE42-109F-4940-8B20-AE8BECDE9E6B}" type="sibTrans" cxnId="{277B5CA5-2CD1-4E6A-BC30-2506255D3720}">
      <dgm:prSet/>
      <dgm:spPr/>
      <dgm:t>
        <a:bodyPr/>
        <a:lstStyle/>
        <a:p>
          <a:endParaRPr lang="ru-RU"/>
        </a:p>
      </dgm:t>
    </dgm:pt>
    <dgm:pt modelId="{4C4371DF-6305-4726-8F91-810A35156437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Осознание общечеловеческих ценностей: Знание, Труд, Культура, Здоровье, Природа, Семья.</a:t>
          </a:r>
        </a:p>
      </dgm:t>
    </dgm:pt>
    <dgm:pt modelId="{6FCE8C7C-E895-4BA5-A861-F8BEDE958190}" type="parTrans" cxnId="{B4520580-0753-4A56-91D0-EA32CB59776C}">
      <dgm:prSet/>
      <dgm:spPr/>
      <dgm:t>
        <a:bodyPr/>
        <a:lstStyle/>
        <a:p>
          <a:endParaRPr lang="ru-RU"/>
        </a:p>
      </dgm:t>
    </dgm:pt>
    <dgm:pt modelId="{2C149B34-D2D7-4474-88B6-7FB238384C8F}" type="sibTrans" cxnId="{B4520580-0753-4A56-91D0-EA32CB59776C}">
      <dgm:prSet/>
      <dgm:spPr/>
      <dgm:t>
        <a:bodyPr/>
        <a:lstStyle/>
        <a:p>
          <a:endParaRPr lang="ru-RU"/>
        </a:p>
      </dgm:t>
    </dgm:pt>
    <dgm:pt modelId="{AD59529E-0959-4633-A922-77A7BBA9165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Экологическая ответственность</a:t>
          </a:r>
        </a:p>
      </dgm:t>
    </dgm:pt>
    <dgm:pt modelId="{BA70B310-6C7F-4957-8714-D1C8CF04FF53}" type="parTrans" cxnId="{2BA762C2-633D-4730-AD14-930F98C922D5}">
      <dgm:prSet/>
      <dgm:spPr/>
      <dgm:t>
        <a:bodyPr/>
        <a:lstStyle/>
        <a:p>
          <a:endParaRPr lang="ru-RU"/>
        </a:p>
      </dgm:t>
    </dgm:pt>
    <dgm:pt modelId="{ACEBCE26-7711-4AB1-B322-F18631A08E1D}" type="sibTrans" cxnId="{2BA762C2-633D-4730-AD14-930F98C922D5}">
      <dgm:prSet/>
      <dgm:spPr/>
      <dgm:t>
        <a:bodyPr/>
        <a:lstStyle/>
        <a:p>
          <a:endParaRPr lang="ru-RU"/>
        </a:p>
      </dgm:t>
    </dgm:pt>
    <dgm:pt modelId="{E6F9148D-8333-4CFB-BA9F-126420C9509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Осознание общественно-важных проблем и готовность к их решению</a:t>
          </a:r>
        </a:p>
      </dgm:t>
    </dgm:pt>
    <dgm:pt modelId="{08F9398F-EE6C-42AF-BF5E-F460AB1745FC}" type="parTrans" cxnId="{D14AB28F-8461-452E-8650-6E3EE4A8398C}">
      <dgm:prSet/>
      <dgm:spPr/>
      <dgm:t>
        <a:bodyPr/>
        <a:lstStyle/>
        <a:p>
          <a:endParaRPr lang="ru-RU"/>
        </a:p>
      </dgm:t>
    </dgm:pt>
    <dgm:pt modelId="{0A36AA37-EBF6-4FBF-8E1A-EDDCCA24562D}" type="sibTrans" cxnId="{D14AB28F-8461-452E-8650-6E3EE4A8398C}">
      <dgm:prSet/>
      <dgm:spPr/>
      <dgm:t>
        <a:bodyPr/>
        <a:lstStyle/>
        <a:p>
          <a:endParaRPr lang="ru-RU"/>
        </a:p>
      </dgm:t>
    </dgm:pt>
    <dgm:pt modelId="{230B68B3-6436-41BE-8CB9-F0C5C2BE49F7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Повышенный уровень естественно-научных знаний</a:t>
          </a:r>
        </a:p>
      </dgm:t>
    </dgm:pt>
    <dgm:pt modelId="{0A539EE5-AE25-4501-80C7-80891D21E7BD}" type="parTrans" cxnId="{F562315F-6853-4466-B08D-64BF5FEF807A}">
      <dgm:prSet/>
      <dgm:spPr/>
      <dgm:t>
        <a:bodyPr/>
        <a:lstStyle/>
        <a:p>
          <a:endParaRPr lang="ru-RU"/>
        </a:p>
      </dgm:t>
    </dgm:pt>
    <dgm:pt modelId="{12AB7C43-8547-46C3-896C-E0F69A345B28}" type="sibTrans" cxnId="{F562315F-6853-4466-B08D-64BF5FEF807A}">
      <dgm:prSet/>
      <dgm:spPr/>
      <dgm:t>
        <a:bodyPr/>
        <a:lstStyle/>
        <a:p>
          <a:endParaRPr lang="ru-RU"/>
        </a:p>
      </dgm:t>
    </dgm:pt>
    <dgm:pt modelId="{71053992-F28F-4CA9-ACF9-ACFD2F7868F0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Крепкое здоровье, здоровый образ жизни</a:t>
          </a:r>
        </a:p>
      </dgm:t>
    </dgm:pt>
    <dgm:pt modelId="{9A9A6AF7-F712-45ED-A5BA-123E8540FB4D}" type="parTrans" cxnId="{0B718BB1-16C9-4B37-94C0-154F56E4EF52}">
      <dgm:prSet/>
      <dgm:spPr/>
      <dgm:t>
        <a:bodyPr/>
        <a:lstStyle/>
        <a:p>
          <a:endParaRPr lang="ru-RU"/>
        </a:p>
      </dgm:t>
    </dgm:pt>
    <dgm:pt modelId="{79B16533-92E8-438E-8E7E-F57F9A01E0D5}" type="sibTrans" cxnId="{0B718BB1-16C9-4B37-94C0-154F56E4EF52}">
      <dgm:prSet/>
      <dgm:spPr/>
      <dgm:t>
        <a:bodyPr/>
        <a:lstStyle/>
        <a:p>
          <a:endParaRPr lang="ru-RU"/>
        </a:p>
      </dgm:t>
    </dgm:pt>
    <dgm:pt modelId="{10E765CE-9D07-4F2D-8115-3F3B3F9EDA38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Готовность к продолжению образования</a:t>
          </a:r>
        </a:p>
      </dgm:t>
    </dgm:pt>
    <dgm:pt modelId="{F72E7E35-C4A2-434A-B748-97907CAD2295}" type="parTrans" cxnId="{2A1E75D5-73F1-485B-9FCD-97EA802ABD8F}">
      <dgm:prSet/>
      <dgm:spPr/>
      <dgm:t>
        <a:bodyPr/>
        <a:lstStyle/>
        <a:p>
          <a:endParaRPr lang="ru-RU"/>
        </a:p>
      </dgm:t>
    </dgm:pt>
    <dgm:pt modelId="{255B51C4-E242-4844-B4F4-BACB220A8683}" type="sibTrans" cxnId="{2A1E75D5-73F1-485B-9FCD-97EA802ABD8F}">
      <dgm:prSet/>
      <dgm:spPr/>
      <dgm:t>
        <a:bodyPr/>
        <a:lstStyle/>
        <a:p>
          <a:endParaRPr lang="ru-RU"/>
        </a:p>
      </dgm:t>
    </dgm:pt>
    <dgm:pt modelId="{131D0F81-F056-4F45-9500-F0C6B7247037}" type="pres">
      <dgm:prSet presAssocID="{2305D727-DA38-4FFF-BBA2-139D4472EF8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49DACA-12C8-481A-A690-828B16DECD33}" type="pres">
      <dgm:prSet presAssocID="{7B38420A-D67E-4D16-A9D7-EAC45F5A1D9D}" presName="centerShape" presStyleLbl="node0" presStyleIdx="0" presStyleCnt="1"/>
      <dgm:spPr/>
      <dgm:t>
        <a:bodyPr/>
        <a:lstStyle/>
        <a:p>
          <a:endParaRPr lang="ru-RU"/>
        </a:p>
      </dgm:t>
    </dgm:pt>
    <dgm:pt modelId="{CA600DB1-706F-4F34-9515-8BEC4269A923}" type="pres">
      <dgm:prSet presAssocID="{6FCE8C7C-E895-4BA5-A861-F8BEDE958190}" presName="Name9" presStyleLbl="parChTrans1D2" presStyleIdx="0" presStyleCnt="6"/>
      <dgm:spPr/>
      <dgm:t>
        <a:bodyPr/>
        <a:lstStyle/>
        <a:p>
          <a:endParaRPr lang="ru-RU"/>
        </a:p>
      </dgm:t>
    </dgm:pt>
    <dgm:pt modelId="{1B2B711B-3914-4E4B-A8B2-8C49F3E61F0B}" type="pres">
      <dgm:prSet presAssocID="{6FCE8C7C-E895-4BA5-A861-F8BEDE958190}" presName="connTx" presStyleLbl="parChTrans1D2" presStyleIdx="0" presStyleCnt="6"/>
      <dgm:spPr/>
      <dgm:t>
        <a:bodyPr/>
        <a:lstStyle/>
        <a:p>
          <a:endParaRPr lang="ru-RU"/>
        </a:p>
      </dgm:t>
    </dgm:pt>
    <dgm:pt modelId="{3A48C3D6-08B9-4B3F-9DA1-5B182E60A46E}" type="pres">
      <dgm:prSet presAssocID="{4C4371DF-6305-4726-8F91-810A35156437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EC3C4F-B06E-433A-9A7A-B151B5ACF0EF}" type="pres">
      <dgm:prSet presAssocID="{9A9A6AF7-F712-45ED-A5BA-123E8540FB4D}" presName="Name9" presStyleLbl="parChTrans1D2" presStyleIdx="1" presStyleCnt="6"/>
      <dgm:spPr/>
      <dgm:t>
        <a:bodyPr/>
        <a:lstStyle/>
        <a:p>
          <a:endParaRPr lang="ru-RU"/>
        </a:p>
      </dgm:t>
    </dgm:pt>
    <dgm:pt modelId="{AE4107BD-F50F-409E-98CF-2A8329DA2635}" type="pres">
      <dgm:prSet presAssocID="{9A9A6AF7-F712-45ED-A5BA-123E8540FB4D}" presName="connTx" presStyleLbl="parChTrans1D2" presStyleIdx="1" presStyleCnt="6"/>
      <dgm:spPr/>
      <dgm:t>
        <a:bodyPr/>
        <a:lstStyle/>
        <a:p>
          <a:endParaRPr lang="ru-RU"/>
        </a:p>
      </dgm:t>
    </dgm:pt>
    <dgm:pt modelId="{D4B0CAB3-E4E1-43C5-8DE8-9E4CB4EE656D}" type="pres">
      <dgm:prSet presAssocID="{71053992-F28F-4CA9-ACF9-ACFD2F7868F0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EB4153-B235-4809-87E2-2E7A7AF205D8}" type="pres">
      <dgm:prSet presAssocID="{BA70B310-6C7F-4957-8714-D1C8CF04FF53}" presName="Name9" presStyleLbl="parChTrans1D2" presStyleIdx="2" presStyleCnt="6"/>
      <dgm:spPr/>
      <dgm:t>
        <a:bodyPr/>
        <a:lstStyle/>
        <a:p>
          <a:endParaRPr lang="ru-RU"/>
        </a:p>
      </dgm:t>
    </dgm:pt>
    <dgm:pt modelId="{F2B316EB-CDD1-49EA-BE85-13A90B137D8B}" type="pres">
      <dgm:prSet presAssocID="{BA70B310-6C7F-4957-8714-D1C8CF04FF53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17492FB-90A1-4E0E-B0AC-3441DE2575D6}" type="pres">
      <dgm:prSet presAssocID="{AD59529E-0959-4633-A922-77A7BBA9165B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89D06E-1038-4142-9E11-459598F01488}" type="pres">
      <dgm:prSet presAssocID="{08F9398F-EE6C-42AF-BF5E-F460AB1745FC}" presName="Name9" presStyleLbl="parChTrans1D2" presStyleIdx="3" presStyleCnt="6"/>
      <dgm:spPr/>
      <dgm:t>
        <a:bodyPr/>
        <a:lstStyle/>
        <a:p>
          <a:endParaRPr lang="ru-RU"/>
        </a:p>
      </dgm:t>
    </dgm:pt>
    <dgm:pt modelId="{6D3B2760-7662-4580-A139-6ED4C5D228F3}" type="pres">
      <dgm:prSet presAssocID="{08F9398F-EE6C-42AF-BF5E-F460AB1745FC}" presName="connTx" presStyleLbl="parChTrans1D2" presStyleIdx="3" presStyleCnt="6"/>
      <dgm:spPr/>
      <dgm:t>
        <a:bodyPr/>
        <a:lstStyle/>
        <a:p>
          <a:endParaRPr lang="ru-RU"/>
        </a:p>
      </dgm:t>
    </dgm:pt>
    <dgm:pt modelId="{D46197A9-2687-490C-B5CB-F28A273624B8}" type="pres">
      <dgm:prSet presAssocID="{E6F9148D-8333-4CFB-BA9F-126420C95095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4DA8D71-907E-49ED-8DED-CAAF28164FF9}" type="pres">
      <dgm:prSet presAssocID="{0A539EE5-AE25-4501-80C7-80891D21E7BD}" presName="Name9" presStyleLbl="parChTrans1D2" presStyleIdx="4" presStyleCnt="6"/>
      <dgm:spPr/>
      <dgm:t>
        <a:bodyPr/>
        <a:lstStyle/>
        <a:p>
          <a:endParaRPr lang="ru-RU"/>
        </a:p>
      </dgm:t>
    </dgm:pt>
    <dgm:pt modelId="{35EF303F-B72E-47A1-9477-37E0FEB3A917}" type="pres">
      <dgm:prSet presAssocID="{0A539EE5-AE25-4501-80C7-80891D21E7BD}" presName="connTx" presStyleLbl="parChTrans1D2" presStyleIdx="4" presStyleCnt="6"/>
      <dgm:spPr/>
      <dgm:t>
        <a:bodyPr/>
        <a:lstStyle/>
        <a:p>
          <a:endParaRPr lang="ru-RU"/>
        </a:p>
      </dgm:t>
    </dgm:pt>
    <dgm:pt modelId="{7B6FA7D3-BF2C-403E-97A2-18C534A879B0}" type="pres">
      <dgm:prSet presAssocID="{230B68B3-6436-41BE-8CB9-F0C5C2BE49F7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10228F-08EF-4AE3-AF88-BC3D31630085}" type="pres">
      <dgm:prSet presAssocID="{F72E7E35-C4A2-434A-B748-97907CAD2295}" presName="Name9" presStyleLbl="parChTrans1D2" presStyleIdx="5" presStyleCnt="6"/>
      <dgm:spPr/>
      <dgm:t>
        <a:bodyPr/>
        <a:lstStyle/>
        <a:p>
          <a:endParaRPr lang="ru-RU"/>
        </a:p>
      </dgm:t>
    </dgm:pt>
    <dgm:pt modelId="{0E689C48-86FE-496C-9D1D-7B504C1C20D1}" type="pres">
      <dgm:prSet presAssocID="{F72E7E35-C4A2-434A-B748-97907CAD2295}" presName="connTx" presStyleLbl="parChTrans1D2" presStyleIdx="5" presStyleCnt="6"/>
      <dgm:spPr/>
      <dgm:t>
        <a:bodyPr/>
        <a:lstStyle/>
        <a:p>
          <a:endParaRPr lang="ru-RU"/>
        </a:p>
      </dgm:t>
    </dgm:pt>
    <dgm:pt modelId="{7846286C-667C-4B94-81F7-841933DA6E7E}" type="pres">
      <dgm:prSet presAssocID="{10E765CE-9D07-4F2D-8115-3F3B3F9EDA38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797012A-1813-4798-8824-7A77C57A5FA7}" type="presOf" srcId="{6FCE8C7C-E895-4BA5-A861-F8BEDE958190}" destId="{CA600DB1-706F-4F34-9515-8BEC4269A923}" srcOrd="0" destOrd="0" presId="urn:microsoft.com/office/officeart/2005/8/layout/radial1"/>
    <dgm:cxn modelId="{801E8AAE-C7D7-456E-B966-E0CDA74615B0}" type="presOf" srcId="{BA70B310-6C7F-4957-8714-D1C8CF04FF53}" destId="{F2B316EB-CDD1-49EA-BE85-13A90B137D8B}" srcOrd="1" destOrd="0" presId="urn:microsoft.com/office/officeart/2005/8/layout/radial1"/>
    <dgm:cxn modelId="{B7821D3F-1ADB-40F9-AD6A-2B2C60FBCF26}" type="presOf" srcId="{0A539EE5-AE25-4501-80C7-80891D21E7BD}" destId="{B4DA8D71-907E-49ED-8DED-CAAF28164FF9}" srcOrd="0" destOrd="0" presId="urn:microsoft.com/office/officeart/2005/8/layout/radial1"/>
    <dgm:cxn modelId="{0B718BB1-16C9-4B37-94C0-154F56E4EF52}" srcId="{7B38420A-D67E-4D16-A9D7-EAC45F5A1D9D}" destId="{71053992-F28F-4CA9-ACF9-ACFD2F7868F0}" srcOrd="1" destOrd="0" parTransId="{9A9A6AF7-F712-45ED-A5BA-123E8540FB4D}" sibTransId="{79B16533-92E8-438E-8E7E-F57F9A01E0D5}"/>
    <dgm:cxn modelId="{51B4CB52-052C-489E-AB50-1DE3BE7DA52E}" type="presOf" srcId="{2305D727-DA38-4FFF-BBA2-139D4472EF88}" destId="{131D0F81-F056-4F45-9500-F0C6B7247037}" srcOrd="0" destOrd="0" presId="urn:microsoft.com/office/officeart/2005/8/layout/radial1"/>
    <dgm:cxn modelId="{8B86BF19-B318-4F46-96D0-CCE81195B884}" type="presOf" srcId="{E6F9148D-8333-4CFB-BA9F-126420C95095}" destId="{D46197A9-2687-490C-B5CB-F28A273624B8}" srcOrd="0" destOrd="0" presId="urn:microsoft.com/office/officeart/2005/8/layout/radial1"/>
    <dgm:cxn modelId="{CA3633DA-C171-490E-8BA9-B56A52CCBC42}" type="presOf" srcId="{7B38420A-D67E-4D16-A9D7-EAC45F5A1D9D}" destId="{8149DACA-12C8-481A-A690-828B16DECD33}" srcOrd="0" destOrd="0" presId="urn:microsoft.com/office/officeart/2005/8/layout/radial1"/>
    <dgm:cxn modelId="{2A1E75D5-73F1-485B-9FCD-97EA802ABD8F}" srcId="{7B38420A-D67E-4D16-A9D7-EAC45F5A1D9D}" destId="{10E765CE-9D07-4F2D-8115-3F3B3F9EDA38}" srcOrd="5" destOrd="0" parTransId="{F72E7E35-C4A2-434A-B748-97907CAD2295}" sibTransId="{255B51C4-E242-4844-B4F4-BACB220A8683}"/>
    <dgm:cxn modelId="{0973A4B1-FC1C-4631-B38B-F13A631974E8}" type="presOf" srcId="{08F9398F-EE6C-42AF-BF5E-F460AB1745FC}" destId="{6D3B2760-7662-4580-A139-6ED4C5D228F3}" srcOrd="1" destOrd="0" presId="urn:microsoft.com/office/officeart/2005/8/layout/radial1"/>
    <dgm:cxn modelId="{ACE368AF-CCEC-452A-8A05-1B2FF2695B5A}" type="presOf" srcId="{71053992-F28F-4CA9-ACF9-ACFD2F7868F0}" destId="{D4B0CAB3-E4E1-43C5-8DE8-9E4CB4EE656D}" srcOrd="0" destOrd="0" presId="urn:microsoft.com/office/officeart/2005/8/layout/radial1"/>
    <dgm:cxn modelId="{8049AA7A-BAF0-4A20-9BA7-77CD24F054A3}" type="presOf" srcId="{0A539EE5-AE25-4501-80C7-80891D21E7BD}" destId="{35EF303F-B72E-47A1-9477-37E0FEB3A917}" srcOrd="1" destOrd="0" presId="urn:microsoft.com/office/officeart/2005/8/layout/radial1"/>
    <dgm:cxn modelId="{A590D859-56C8-4B44-9BC2-4C436B1260AB}" type="presOf" srcId="{9A9A6AF7-F712-45ED-A5BA-123E8540FB4D}" destId="{CBEC3C4F-B06E-433A-9A7A-B151B5ACF0EF}" srcOrd="0" destOrd="0" presId="urn:microsoft.com/office/officeart/2005/8/layout/radial1"/>
    <dgm:cxn modelId="{0A37C111-27C1-4F83-A071-4C6305ED0FAA}" type="presOf" srcId="{9A9A6AF7-F712-45ED-A5BA-123E8540FB4D}" destId="{AE4107BD-F50F-409E-98CF-2A8329DA2635}" srcOrd="1" destOrd="0" presId="urn:microsoft.com/office/officeart/2005/8/layout/radial1"/>
    <dgm:cxn modelId="{B4520580-0753-4A56-91D0-EA32CB59776C}" srcId="{7B38420A-D67E-4D16-A9D7-EAC45F5A1D9D}" destId="{4C4371DF-6305-4726-8F91-810A35156437}" srcOrd="0" destOrd="0" parTransId="{6FCE8C7C-E895-4BA5-A861-F8BEDE958190}" sibTransId="{2C149B34-D2D7-4474-88B6-7FB238384C8F}"/>
    <dgm:cxn modelId="{41CF2E81-7A6D-4C1A-A945-08EE58652E06}" type="presOf" srcId="{6FCE8C7C-E895-4BA5-A861-F8BEDE958190}" destId="{1B2B711B-3914-4E4B-A8B2-8C49F3E61F0B}" srcOrd="1" destOrd="0" presId="urn:microsoft.com/office/officeart/2005/8/layout/radial1"/>
    <dgm:cxn modelId="{C1E797F9-2445-4056-B34E-D286F62223DC}" type="presOf" srcId="{AD59529E-0959-4633-A922-77A7BBA9165B}" destId="{117492FB-90A1-4E0E-B0AC-3441DE2575D6}" srcOrd="0" destOrd="0" presId="urn:microsoft.com/office/officeart/2005/8/layout/radial1"/>
    <dgm:cxn modelId="{748E97AC-72A7-454B-B1C7-1C63751CDD18}" type="presOf" srcId="{F72E7E35-C4A2-434A-B748-97907CAD2295}" destId="{6010228F-08EF-4AE3-AF88-BC3D31630085}" srcOrd="0" destOrd="0" presId="urn:microsoft.com/office/officeart/2005/8/layout/radial1"/>
    <dgm:cxn modelId="{277B5CA5-2CD1-4E6A-BC30-2506255D3720}" srcId="{2305D727-DA38-4FFF-BBA2-139D4472EF88}" destId="{7B38420A-D67E-4D16-A9D7-EAC45F5A1D9D}" srcOrd="0" destOrd="0" parTransId="{8433CD5A-F471-4AD0-8DC1-B30B14224DBB}" sibTransId="{4A4ACE42-109F-4940-8B20-AE8BECDE9E6B}"/>
    <dgm:cxn modelId="{D189AD9B-FDDE-4D8E-A189-A034971E71DA}" type="presOf" srcId="{F72E7E35-C4A2-434A-B748-97907CAD2295}" destId="{0E689C48-86FE-496C-9D1D-7B504C1C20D1}" srcOrd="1" destOrd="0" presId="urn:microsoft.com/office/officeart/2005/8/layout/radial1"/>
    <dgm:cxn modelId="{2BA762C2-633D-4730-AD14-930F98C922D5}" srcId="{7B38420A-D67E-4D16-A9D7-EAC45F5A1D9D}" destId="{AD59529E-0959-4633-A922-77A7BBA9165B}" srcOrd="2" destOrd="0" parTransId="{BA70B310-6C7F-4957-8714-D1C8CF04FF53}" sibTransId="{ACEBCE26-7711-4AB1-B322-F18631A08E1D}"/>
    <dgm:cxn modelId="{52886A5A-2418-496E-A64E-3BD89E8526B0}" type="presOf" srcId="{08F9398F-EE6C-42AF-BF5E-F460AB1745FC}" destId="{4889D06E-1038-4142-9E11-459598F01488}" srcOrd="0" destOrd="0" presId="urn:microsoft.com/office/officeart/2005/8/layout/radial1"/>
    <dgm:cxn modelId="{B01FACE6-0531-4445-8D32-11811F708EF8}" type="presOf" srcId="{230B68B3-6436-41BE-8CB9-F0C5C2BE49F7}" destId="{7B6FA7D3-BF2C-403E-97A2-18C534A879B0}" srcOrd="0" destOrd="0" presId="urn:microsoft.com/office/officeart/2005/8/layout/radial1"/>
    <dgm:cxn modelId="{F562315F-6853-4466-B08D-64BF5FEF807A}" srcId="{7B38420A-D67E-4D16-A9D7-EAC45F5A1D9D}" destId="{230B68B3-6436-41BE-8CB9-F0C5C2BE49F7}" srcOrd="4" destOrd="0" parTransId="{0A539EE5-AE25-4501-80C7-80891D21E7BD}" sibTransId="{12AB7C43-8547-46C3-896C-E0F69A345B28}"/>
    <dgm:cxn modelId="{4694E99D-C2B1-4D8F-9179-0F7D5052DF62}" type="presOf" srcId="{BA70B310-6C7F-4957-8714-D1C8CF04FF53}" destId="{34EB4153-B235-4809-87E2-2E7A7AF205D8}" srcOrd="0" destOrd="0" presId="urn:microsoft.com/office/officeart/2005/8/layout/radial1"/>
    <dgm:cxn modelId="{0114394D-1AB7-4FF4-B9BB-B54B052E472F}" type="presOf" srcId="{10E765CE-9D07-4F2D-8115-3F3B3F9EDA38}" destId="{7846286C-667C-4B94-81F7-841933DA6E7E}" srcOrd="0" destOrd="0" presId="urn:microsoft.com/office/officeart/2005/8/layout/radial1"/>
    <dgm:cxn modelId="{D14AB28F-8461-452E-8650-6E3EE4A8398C}" srcId="{7B38420A-D67E-4D16-A9D7-EAC45F5A1D9D}" destId="{E6F9148D-8333-4CFB-BA9F-126420C95095}" srcOrd="3" destOrd="0" parTransId="{08F9398F-EE6C-42AF-BF5E-F460AB1745FC}" sibTransId="{0A36AA37-EBF6-4FBF-8E1A-EDDCCA24562D}"/>
    <dgm:cxn modelId="{5AE64D55-950C-49A9-9E06-04751A7185C7}" type="presOf" srcId="{4C4371DF-6305-4726-8F91-810A35156437}" destId="{3A48C3D6-08B9-4B3F-9DA1-5B182E60A46E}" srcOrd="0" destOrd="0" presId="urn:microsoft.com/office/officeart/2005/8/layout/radial1"/>
    <dgm:cxn modelId="{7736F7B5-77DE-404F-9E5A-47BDB96D2138}" type="presParOf" srcId="{131D0F81-F056-4F45-9500-F0C6B7247037}" destId="{8149DACA-12C8-481A-A690-828B16DECD33}" srcOrd="0" destOrd="0" presId="urn:microsoft.com/office/officeart/2005/8/layout/radial1"/>
    <dgm:cxn modelId="{27399678-4BFB-46B8-8D9B-2BC24788A3C2}" type="presParOf" srcId="{131D0F81-F056-4F45-9500-F0C6B7247037}" destId="{CA600DB1-706F-4F34-9515-8BEC4269A923}" srcOrd="1" destOrd="0" presId="urn:microsoft.com/office/officeart/2005/8/layout/radial1"/>
    <dgm:cxn modelId="{286C3E5D-E035-442F-BC3B-D1BE61F1B441}" type="presParOf" srcId="{CA600DB1-706F-4F34-9515-8BEC4269A923}" destId="{1B2B711B-3914-4E4B-A8B2-8C49F3E61F0B}" srcOrd="0" destOrd="0" presId="urn:microsoft.com/office/officeart/2005/8/layout/radial1"/>
    <dgm:cxn modelId="{1EB8DFDB-5512-4F72-82E5-557561602003}" type="presParOf" srcId="{131D0F81-F056-4F45-9500-F0C6B7247037}" destId="{3A48C3D6-08B9-4B3F-9DA1-5B182E60A46E}" srcOrd="2" destOrd="0" presId="urn:microsoft.com/office/officeart/2005/8/layout/radial1"/>
    <dgm:cxn modelId="{5983A05D-35BC-46BF-A218-B4F8E6CC921B}" type="presParOf" srcId="{131D0F81-F056-4F45-9500-F0C6B7247037}" destId="{CBEC3C4F-B06E-433A-9A7A-B151B5ACF0EF}" srcOrd="3" destOrd="0" presId="urn:microsoft.com/office/officeart/2005/8/layout/radial1"/>
    <dgm:cxn modelId="{630EC9D9-3501-47BA-895C-B3C968F56267}" type="presParOf" srcId="{CBEC3C4F-B06E-433A-9A7A-B151B5ACF0EF}" destId="{AE4107BD-F50F-409E-98CF-2A8329DA2635}" srcOrd="0" destOrd="0" presId="urn:microsoft.com/office/officeart/2005/8/layout/radial1"/>
    <dgm:cxn modelId="{ABD0E802-5088-4A14-A762-9164FD914DEF}" type="presParOf" srcId="{131D0F81-F056-4F45-9500-F0C6B7247037}" destId="{D4B0CAB3-E4E1-43C5-8DE8-9E4CB4EE656D}" srcOrd="4" destOrd="0" presId="urn:microsoft.com/office/officeart/2005/8/layout/radial1"/>
    <dgm:cxn modelId="{EE4A0BE6-F4CD-4C23-821F-7F6243211490}" type="presParOf" srcId="{131D0F81-F056-4F45-9500-F0C6B7247037}" destId="{34EB4153-B235-4809-87E2-2E7A7AF205D8}" srcOrd="5" destOrd="0" presId="urn:microsoft.com/office/officeart/2005/8/layout/radial1"/>
    <dgm:cxn modelId="{BAA0EF38-CC96-4C86-AD38-94DF6832F6F4}" type="presParOf" srcId="{34EB4153-B235-4809-87E2-2E7A7AF205D8}" destId="{F2B316EB-CDD1-49EA-BE85-13A90B137D8B}" srcOrd="0" destOrd="0" presId="urn:microsoft.com/office/officeart/2005/8/layout/radial1"/>
    <dgm:cxn modelId="{E9F5939E-368D-48F3-B3F4-945AF6A2F03B}" type="presParOf" srcId="{131D0F81-F056-4F45-9500-F0C6B7247037}" destId="{117492FB-90A1-4E0E-B0AC-3441DE2575D6}" srcOrd="6" destOrd="0" presId="urn:microsoft.com/office/officeart/2005/8/layout/radial1"/>
    <dgm:cxn modelId="{DC2AD5F6-00DB-401B-8D13-ED5E4629C6C0}" type="presParOf" srcId="{131D0F81-F056-4F45-9500-F0C6B7247037}" destId="{4889D06E-1038-4142-9E11-459598F01488}" srcOrd="7" destOrd="0" presId="urn:microsoft.com/office/officeart/2005/8/layout/radial1"/>
    <dgm:cxn modelId="{4E7DA62F-86D6-498B-916F-E749BA60F89C}" type="presParOf" srcId="{4889D06E-1038-4142-9E11-459598F01488}" destId="{6D3B2760-7662-4580-A139-6ED4C5D228F3}" srcOrd="0" destOrd="0" presId="urn:microsoft.com/office/officeart/2005/8/layout/radial1"/>
    <dgm:cxn modelId="{FFEE6A2B-2BB7-4437-A6F3-75233FA1355D}" type="presParOf" srcId="{131D0F81-F056-4F45-9500-F0C6B7247037}" destId="{D46197A9-2687-490C-B5CB-F28A273624B8}" srcOrd="8" destOrd="0" presId="urn:microsoft.com/office/officeart/2005/8/layout/radial1"/>
    <dgm:cxn modelId="{68D7307F-36E3-465A-B383-90DBB6273DE2}" type="presParOf" srcId="{131D0F81-F056-4F45-9500-F0C6B7247037}" destId="{B4DA8D71-907E-49ED-8DED-CAAF28164FF9}" srcOrd="9" destOrd="0" presId="urn:microsoft.com/office/officeart/2005/8/layout/radial1"/>
    <dgm:cxn modelId="{E2D587BE-3BDF-432C-B269-105F2BB6060E}" type="presParOf" srcId="{B4DA8D71-907E-49ED-8DED-CAAF28164FF9}" destId="{35EF303F-B72E-47A1-9477-37E0FEB3A917}" srcOrd="0" destOrd="0" presId="urn:microsoft.com/office/officeart/2005/8/layout/radial1"/>
    <dgm:cxn modelId="{DA36983A-14EC-4CB3-99FF-DD4631C3C5AC}" type="presParOf" srcId="{131D0F81-F056-4F45-9500-F0C6B7247037}" destId="{7B6FA7D3-BF2C-403E-97A2-18C534A879B0}" srcOrd="10" destOrd="0" presId="urn:microsoft.com/office/officeart/2005/8/layout/radial1"/>
    <dgm:cxn modelId="{B4D7C749-CB65-412B-9AC9-19D19CD11D4E}" type="presParOf" srcId="{131D0F81-F056-4F45-9500-F0C6B7247037}" destId="{6010228F-08EF-4AE3-AF88-BC3D31630085}" srcOrd="11" destOrd="0" presId="urn:microsoft.com/office/officeart/2005/8/layout/radial1"/>
    <dgm:cxn modelId="{43417269-5CC7-43FE-8FEF-E77CBB7452CE}" type="presParOf" srcId="{6010228F-08EF-4AE3-AF88-BC3D31630085}" destId="{0E689C48-86FE-496C-9D1D-7B504C1C20D1}" srcOrd="0" destOrd="0" presId="urn:microsoft.com/office/officeart/2005/8/layout/radial1"/>
    <dgm:cxn modelId="{83FB8889-A363-4B97-B512-704BC6E8FC8F}" type="presParOf" srcId="{131D0F81-F056-4F45-9500-F0C6B7247037}" destId="{7846286C-667C-4B94-81F7-841933DA6E7E}" srcOrd="12" destOrd="0" presId="urn:microsoft.com/office/officeart/2005/8/layout/radial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149DACA-12C8-481A-A690-828B16DECD33}">
      <dsp:nvSpPr>
        <dsp:cNvPr id="0" name=""/>
        <dsp:cNvSpPr/>
      </dsp:nvSpPr>
      <dsp:spPr>
        <a:xfrm>
          <a:off x="2557631" y="2119481"/>
          <a:ext cx="1609386" cy="16093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Выпускник МБОУ Верхнеднепровская СОШ №2</a:t>
          </a:r>
        </a:p>
      </dsp:txBody>
      <dsp:txXfrm>
        <a:off x="2557631" y="2119481"/>
        <a:ext cx="1609386" cy="1609386"/>
      </dsp:txXfrm>
    </dsp:sp>
    <dsp:sp modelId="{CA600DB1-706F-4F34-9515-8BEC4269A923}">
      <dsp:nvSpPr>
        <dsp:cNvPr id="0" name=""/>
        <dsp:cNvSpPr/>
      </dsp:nvSpPr>
      <dsp:spPr>
        <a:xfrm rot="16200000">
          <a:off x="3119130" y="1854747"/>
          <a:ext cx="486388" cy="43078"/>
        </a:xfrm>
        <a:custGeom>
          <a:avLst/>
          <a:gdLst/>
          <a:ahLst/>
          <a:cxnLst/>
          <a:rect l="0" t="0" r="0" b="0"/>
          <a:pathLst>
            <a:path>
              <a:moveTo>
                <a:pt x="0" y="21539"/>
              </a:moveTo>
              <a:lnTo>
                <a:pt x="486388" y="215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3350165" y="1864127"/>
        <a:ext cx="24319" cy="24319"/>
      </dsp:txXfrm>
    </dsp:sp>
    <dsp:sp modelId="{3A48C3D6-08B9-4B3F-9DA1-5B182E60A46E}">
      <dsp:nvSpPr>
        <dsp:cNvPr id="0" name=""/>
        <dsp:cNvSpPr/>
      </dsp:nvSpPr>
      <dsp:spPr>
        <a:xfrm>
          <a:off x="2557631" y="23705"/>
          <a:ext cx="1609386" cy="16093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Осознание общечеловеческих ценностей: Знание, Труд, Культура, Здоровье, Природа, Семья.</a:t>
          </a:r>
        </a:p>
      </dsp:txBody>
      <dsp:txXfrm>
        <a:off x="2557631" y="23705"/>
        <a:ext cx="1609386" cy="1609386"/>
      </dsp:txXfrm>
    </dsp:sp>
    <dsp:sp modelId="{CBEC3C4F-B06E-433A-9A7A-B151B5ACF0EF}">
      <dsp:nvSpPr>
        <dsp:cNvPr id="0" name=""/>
        <dsp:cNvSpPr/>
      </dsp:nvSpPr>
      <dsp:spPr>
        <a:xfrm rot="19800000">
          <a:off x="4026628" y="2378691"/>
          <a:ext cx="486388" cy="43078"/>
        </a:xfrm>
        <a:custGeom>
          <a:avLst/>
          <a:gdLst/>
          <a:ahLst/>
          <a:cxnLst/>
          <a:rect l="0" t="0" r="0" b="0"/>
          <a:pathLst>
            <a:path>
              <a:moveTo>
                <a:pt x="0" y="21539"/>
              </a:moveTo>
              <a:lnTo>
                <a:pt x="486388" y="215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800000">
        <a:off x="4257662" y="2388071"/>
        <a:ext cx="24319" cy="24319"/>
      </dsp:txXfrm>
    </dsp:sp>
    <dsp:sp modelId="{D4B0CAB3-E4E1-43C5-8DE8-9E4CB4EE656D}">
      <dsp:nvSpPr>
        <dsp:cNvPr id="0" name=""/>
        <dsp:cNvSpPr/>
      </dsp:nvSpPr>
      <dsp:spPr>
        <a:xfrm>
          <a:off x="4372626" y="1071593"/>
          <a:ext cx="1609386" cy="16093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Крепкое здоровье, здоровый образ жизни</a:t>
          </a:r>
        </a:p>
      </dsp:txBody>
      <dsp:txXfrm>
        <a:off x="4372626" y="1071593"/>
        <a:ext cx="1609386" cy="1609386"/>
      </dsp:txXfrm>
    </dsp:sp>
    <dsp:sp modelId="{34EB4153-B235-4809-87E2-2E7A7AF205D8}">
      <dsp:nvSpPr>
        <dsp:cNvPr id="0" name=""/>
        <dsp:cNvSpPr/>
      </dsp:nvSpPr>
      <dsp:spPr>
        <a:xfrm rot="1800000">
          <a:off x="4026628" y="3426579"/>
          <a:ext cx="486388" cy="43078"/>
        </a:xfrm>
        <a:custGeom>
          <a:avLst/>
          <a:gdLst/>
          <a:ahLst/>
          <a:cxnLst/>
          <a:rect l="0" t="0" r="0" b="0"/>
          <a:pathLst>
            <a:path>
              <a:moveTo>
                <a:pt x="0" y="21539"/>
              </a:moveTo>
              <a:lnTo>
                <a:pt x="486388" y="215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0000">
        <a:off x="4257662" y="3435959"/>
        <a:ext cx="24319" cy="24319"/>
      </dsp:txXfrm>
    </dsp:sp>
    <dsp:sp modelId="{117492FB-90A1-4E0E-B0AC-3441DE2575D6}">
      <dsp:nvSpPr>
        <dsp:cNvPr id="0" name=""/>
        <dsp:cNvSpPr/>
      </dsp:nvSpPr>
      <dsp:spPr>
        <a:xfrm>
          <a:off x="4372626" y="3167369"/>
          <a:ext cx="1609386" cy="16093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Экологическая ответственность</a:t>
          </a:r>
        </a:p>
      </dsp:txBody>
      <dsp:txXfrm>
        <a:off x="4372626" y="3167369"/>
        <a:ext cx="1609386" cy="1609386"/>
      </dsp:txXfrm>
    </dsp:sp>
    <dsp:sp modelId="{4889D06E-1038-4142-9E11-459598F01488}">
      <dsp:nvSpPr>
        <dsp:cNvPr id="0" name=""/>
        <dsp:cNvSpPr/>
      </dsp:nvSpPr>
      <dsp:spPr>
        <a:xfrm rot="5400000">
          <a:off x="3119130" y="3950523"/>
          <a:ext cx="486388" cy="43078"/>
        </a:xfrm>
        <a:custGeom>
          <a:avLst/>
          <a:gdLst/>
          <a:ahLst/>
          <a:cxnLst/>
          <a:rect l="0" t="0" r="0" b="0"/>
          <a:pathLst>
            <a:path>
              <a:moveTo>
                <a:pt x="0" y="21539"/>
              </a:moveTo>
              <a:lnTo>
                <a:pt x="486388" y="215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3350165" y="3959903"/>
        <a:ext cx="24319" cy="24319"/>
      </dsp:txXfrm>
    </dsp:sp>
    <dsp:sp modelId="{D46197A9-2687-490C-B5CB-F28A273624B8}">
      <dsp:nvSpPr>
        <dsp:cNvPr id="0" name=""/>
        <dsp:cNvSpPr/>
      </dsp:nvSpPr>
      <dsp:spPr>
        <a:xfrm>
          <a:off x="2557631" y="4215257"/>
          <a:ext cx="1609386" cy="16093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Осознание общественно-важных проблем и готовность к их решению</a:t>
          </a:r>
        </a:p>
      </dsp:txBody>
      <dsp:txXfrm>
        <a:off x="2557631" y="4215257"/>
        <a:ext cx="1609386" cy="1609386"/>
      </dsp:txXfrm>
    </dsp:sp>
    <dsp:sp modelId="{B4DA8D71-907E-49ED-8DED-CAAF28164FF9}">
      <dsp:nvSpPr>
        <dsp:cNvPr id="0" name=""/>
        <dsp:cNvSpPr/>
      </dsp:nvSpPr>
      <dsp:spPr>
        <a:xfrm rot="9000000">
          <a:off x="2211633" y="3426579"/>
          <a:ext cx="486388" cy="43078"/>
        </a:xfrm>
        <a:custGeom>
          <a:avLst/>
          <a:gdLst/>
          <a:ahLst/>
          <a:cxnLst/>
          <a:rect l="0" t="0" r="0" b="0"/>
          <a:pathLst>
            <a:path>
              <a:moveTo>
                <a:pt x="0" y="21539"/>
              </a:moveTo>
              <a:lnTo>
                <a:pt x="486388" y="215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000000">
        <a:off x="2442667" y="3435959"/>
        <a:ext cx="24319" cy="24319"/>
      </dsp:txXfrm>
    </dsp:sp>
    <dsp:sp modelId="{7B6FA7D3-BF2C-403E-97A2-18C534A879B0}">
      <dsp:nvSpPr>
        <dsp:cNvPr id="0" name=""/>
        <dsp:cNvSpPr/>
      </dsp:nvSpPr>
      <dsp:spPr>
        <a:xfrm>
          <a:off x="742636" y="3167369"/>
          <a:ext cx="1609386" cy="16093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Повышенный уровень естественно-научных знаний</a:t>
          </a:r>
        </a:p>
      </dsp:txBody>
      <dsp:txXfrm>
        <a:off x="742636" y="3167369"/>
        <a:ext cx="1609386" cy="1609386"/>
      </dsp:txXfrm>
    </dsp:sp>
    <dsp:sp modelId="{6010228F-08EF-4AE3-AF88-BC3D31630085}">
      <dsp:nvSpPr>
        <dsp:cNvPr id="0" name=""/>
        <dsp:cNvSpPr/>
      </dsp:nvSpPr>
      <dsp:spPr>
        <a:xfrm rot="12600000">
          <a:off x="2211633" y="2378691"/>
          <a:ext cx="486388" cy="43078"/>
        </a:xfrm>
        <a:custGeom>
          <a:avLst/>
          <a:gdLst/>
          <a:ahLst/>
          <a:cxnLst/>
          <a:rect l="0" t="0" r="0" b="0"/>
          <a:pathLst>
            <a:path>
              <a:moveTo>
                <a:pt x="0" y="21539"/>
              </a:moveTo>
              <a:lnTo>
                <a:pt x="486388" y="21539"/>
              </a:lnTo>
            </a:path>
          </a:pathLst>
        </a:custGeom>
        <a:noFill/>
        <a:ln w="254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600000">
        <a:off x="2442667" y="2388071"/>
        <a:ext cx="24319" cy="24319"/>
      </dsp:txXfrm>
    </dsp:sp>
    <dsp:sp modelId="{7846286C-667C-4B94-81F7-841933DA6E7E}">
      <dsp:nvSpPr>
        <dsp:cNvPr id="0" name=""/>
        <dsp:cNvSpPr/>
      </dsp:nvSpPr>
      <dsp:spPr>
        <a:xfrm>
          <a:off x="742636" y="1071593"/>
          <a:ext cx="1609386" cy="160938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Готовность к продолжению образования</a:t>
          </a:r>
        </a:p>
      </dsp:txBody>
      <dsp:txXfrm>
        <a:off x="742636" y="1071593"/>
        <a:ext cx="1609386" cy="16093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2020 - 2025</PublishDate>
  <Abstract>Программа по экологическому воспитанию МБОУ Верхнеднепровская СОШ №2                     на 2020-2025 гг. </Abstract>
  <CompanyAddress>пгт. Верхнеднепровский ул.Комсомольская, д.18</CompanyAddress>
  <CompanyPhone>5-34-03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0F4724-213D-42DF-8C3B-A41155A9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ЭКОЛОГИЧЕСКОМУ ВОСПИТАНИЮ </vt:lpstr>
    </vt:vector>
  </TitlesOfParts>
  <Company>МБОУ Верхнеднепровская СОШ №2</Company>
  <LinksUpToDate>false</LinksUpToDate>
  <CharactersWithSpaces>18434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ЭКОЛОГИЧЕСКОМУ ВОСПИТАНИЮ </dc:title>
  <dc:subject/>
  <dc:creator/>
  <cp:keywords/>
  <dc:description/>
  <cp:lastModifiedBy>Пользователь Windows</cp:lastModifiedBy>
  <cp:revision>13</cp:revision>
  <cp:lastPrinted>2014-06-17T19:15:00Z</cp:lastPrinted>
  <dcterms:created xsi:type="dcterms:W3CDTF">2014-06-03T17:41:00Z</dcterms:created>
  <dcterms:modified xsi:type="dcterms:W3CDTF">2022-04-06T08:26:00Z</dcterms:modified>
</cp:coreProperties>
</file>